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hAnsiTheme="majorHAnsi" w:cstheme="majorHAnsi"/>
          <w:sz w:val="22"/>
          <w:lang w:val="uk-UA"/>
        </w:rPr>
        <w:id w:val="2060126114"/>
        <w:docPartObj>
          <w:docPartGallery w:val="Cover Pages"/>
          <w:docPartUnique/>
        </w:docPartObj>
      </w:sdtPr>
      <w:sdtContent>
        <w:p w14:paraId="2DE86C7D" w14:textId="77777777" w:rsidR="00BD4944" w:rsidRPr="00755726" w:rsidRDefault="00E112F0" w:rsidP="000B5522">
          <w:pPr>
            <w:tabs>
              <w:tab w:val="left" w:pos="1512"/>
              <w:tab w:val="left" w:pos="2100"/>
              <w:tab w:val="left" w:pos="2700"/>
            </w:tabs>
            <w:rPr>
              <w:rFonts w:asciiTheme="majorHAnsi" w:hAnsiTheme="majorHAnsi" w:cstheme="majorHAnsi"/>
              <w:sz w:val="22"/>
              <w:lang w:val="uk-UA"/>
            </w:rPr>
          </w:pPr>
          <w:r w:rsidRPr="00755726">
            <w:rPr>
              <w:rFonts w:asciiTheme="majorHAnsi" w:hAnsiTheme="majorHAnsi" w:cstheme="majorHAnsi"/>
              <w:sz w:val="22"/>
              <w:lang w:val="uk-UA"/>
            </w:rPr>
            <w:tab/>
          </w:r>
          <w:r w:rsidRPr="00755726">
            <w:rPr>
              <w:rFonts w:asciiTheme="majorHAnsi" w:hAnsiTheme="majorHAnsi" w:cstheme="majorHAnsi"/>
              <w:sz w:val="22"/>
              <w:lang w:val="uk-UA"/>
            </w:rPr>
            <w:tab/>
          </w:r>
          <w:r w:rsidRPr="00755726">
            <w:rPr>
              <w:rFonts w:asciiTheme="majorHAnsi" w:hAnsiTheme="majorHAnsi" w:cstheme="majorHAnsi"/>
              <w:sz w:val="22"/>
              <w:lang w:val="uk-UA"/>
            </w:rPr>
            <w:tab/>
          </w:r>
        </w:p>
        <w:p w14:paraId="2DE86C7E" w14:textId="77777777" w:rsidR="00F910D6" w:rsidRPr="00755726" w:rsidRDefault="00E112F0" w:rsidP="00F910D6">
          <w:pPr>
            <w:tabs>
              <w:tab w:val="left" w:pos="2700"/>
            </w:tabs>
            <w:spacing w:after="200" w:line="276" w:lineRule="auto"/>
            <w:rPr>
              <w:rFonts w:asciiTheme="majorHAnsi" w:hAnsiTheme="majorHAnsi" w:cstheme="majorHAnsi"/>
              <w:b/>
              <w:sz w:val="22"/>
              <w:lang w:val="uk-UA"/>
            </w:rPr>
          </w:pPr>
          <w:r w:rsidRPr="00755726">
            <w:rPr>
              <w:rFonts w:asciiTheme="majorHAnsi" w:hAnsiTheme="majorHAnsi" w:cstheme="majorHAnsi"/>
              <w:b/>
              <w:sz w:val="22"/>
              <w:lang w:val="uk-UA"/>
            </w:rPr>
            <w:tab/>
          </w:r>
        </w:p>
        <w:p w14:paraId="2DE86C80" w14:textId="77777777" w:rsidR="00F910D6" w:rsidRPr="00755726" w:rsidRDefault="00E112F0" w:rsidP="00F910D6">
          <w:pPr>
            <w:tabs>
              <w:tab w:val="left" w:pos="1812"/>
            </w:tabs>
            <w:rPr>
              <w:rFonts w:asciiTheme="majorHAnsi" w:hAnsiTheme="majorHAnsi" w:cstheme="majorHAnsi"/>
              <w:sz w:val="22"/>
              <w:lang w:val="uk-UA"/>
            </w:rPr>
          </w:pPr>
          <w:r w:rsidRPr="00755726">
            <w:rPr>
              <w:rFonts w:asciiTheme="majorHAnsi" w:hAnsiTheme="majorHAnsi" w:cstheme="majorHAnsi"/>
              <w:sz w:val="22"/>
              <w:lang w:val="uk-UA"/>
            </w:rPr>
            <w:tab/>
          </w:r>
        </w:p>
        <w:p w14:paraId="2DE86C82" w14:textId="3217F732" w:rsidR="000B5522" w:rsidRPr="00755726" w:rsidRDefault="00074B3A" w:rsidP="00074B3A">
          <w:pPr>
            <w:tabs>
              <w:tab w:val="left" w:pos="1812"/>
            </w:tabs>
            <w:rPr>
              <w:rFonts w:asciiTheme="majorHAnsi" w:hAnsiTheme="majorHAnsi" w:cstheme="majorHAnsi"/>
              <w:sz w:val="22"/>
              <w:lang w:val="uk-UA"/>
            </w:rPr>
          </w:pPr>
          <w:r>
            <w:rPr>
              <w:rFonts w:asciiTheme="majorHAnsi" w:hAnsiTheme="majorHAnsi" w:cstheme="majorHAnsi"/>
              <w:sz w:val="22"/>
            </w:rPr>
            <w:t xml:space="preserve">TERMS OF REFERENCE / </w:t>
          </w:r>
          <w:r>
            <w:rPr>
              <w:rFonts w:asciiTheme="majorHAnsi" w:hAnsiTheme="majorHAnsi" w:cstheme="majorHAnsi"/>
              <w:sz w:val="22"/>
              <w:lang w:val="uk-UA"/>
            </w:rPr>
            <w:t>ТЕХНІЧНЕ ЗАВДАННЯ</w:t>
          </w:r>
        </w:p>
        <w:p w14:paraId="2DE86C87" w14:textId="77777777" w:rsidR="004D4D73" w:rsidRPr="00755726" w:rsidRDefault="00000000" w:rsidP="000B5522">
          <w:pPr>
            <w:tabs>
              <w:tab w:val="left" w:pos="1848"/>
            </w:tabs>
            <w:rPr>
              <w:rFonts w:asciiTheme="majorHAnsi" w:hAnsiTheme="majorHAnsi" w:cstheme="majorHAnsi"/>
              <w:sz w:val="22"/>
              <w:lang w:val="uk-UA"/>
            </w:rPr>
            <w:sectPr w:rsidR="004D4D73" w:rsidRPr="00755726" w:rsidSect="0090783E">
              <w:headerReference w:type="default" r:id="rId11"/>
              <w:footerReference w:type="default" r:id="rId12"/>
              <w:headerReference w:type="first" r:id="rId13"/>
              <w:pgSz w:w="11906" w:h="16838" w:code="9"/>
              <w:pgMar w:top="851" w:right="1134" w:bottom="1985" w:left="1418" w:header="709" w:footer="709" w:gutter="0"/>
              <w:pgNumType w:start="0"/>
              <w:cols w:space="708"/>
              <w:docGrid w:linePitch="360"/>
            </w:sectPr>
          </w:pPr>
        </w:p>
      </w:sdtContent>
    </w:sdt>
    <w:tbl>
      <w:tblPr>
        <w:tblStyle w:val="TableGrid"/>
        <w:tblW w:w="0" w:type="auto"/>
        <w:tblInd w:w="5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8"/>
        <w:gridCol w:w="4265"/>
      </w:tblGrid>
      <w:tr w:rsidR="00443CB6" w:rsidRPr="00755726" w14:paraId="659272BA" w14:textId="77777777" w:rsidTr="00DB574B">
        <w:tc>
          <w:tcPr>
            <w:tcW w:w="4578" w:type="dxa"/>
          </w:tcPr>
          <w:p w14:paraId="3814FC0F" w14:textId="267077C7" w:rsidR="00D25726" w:rsidRPr="00755726" w:rsidRDefault="00074B3A" w:rsidP="00D25726">
            <w:pPr>
              <w:pStyle w:val="Heading1"/>
              <w:spacing w:before="1"/>
              <w:jc w:val="both"/>
              <w:rPr>
                <w:rFonts w:asciiTheme="majorHAnsi" w:eastAsiaTheme="minorHAnsi" w:hAnsiTheme="majorHAnsi" w:cstheme="majorHAnsi"/>
                <w:bCs w:val="0"/>
                <w:caps w:val="0"/>
                <w:color w:val="000000" w:themeColor="text2"/>
                <w:sz w:val="22"/>
                <w:szCs w:val="22"/>
                <w:lang w:val="uk-UA"/>
              </w:rPr>
            </w:pPr>
            <w:r>
              <w:rPr>
                <w:rFonts w:asciiTheme="majorHAnsi" w:eastAsiaTheme="minorHAnsi" w:hAnsiTheme="majorHAnsi" w:cstheme="majorHAnsi"/>
                <w:bCs w:val="0"/>
                <w:caps w:val="0"/>
                <w:color w:val="000000" w:themeColor="text2"/>
                <w:sz w:val="22"/>
                <w:szCs w:val="22"/>
                <w:lang w:val="uk-UA"/>
              </w:rPr>
              <w:lastRenderedPageBreak/>
              <w:t>П</w:t>
            </w:r>
            <w:r w:rsidR="00443CB6" w:rsidRPr="00755726">
              <w:rPr>
                <w:rFonts w:asciiTheme="majorHAnsi" w:eastAsiaTheme="minorHAnsi" w:hAnsiTheme="majorHAnsi" w:cstheme="majorHAnsi"/>
                <w:bCs w:val="0"/>
                <w:caps w:val="0"/>
                <w:color w:val="000000" w:themeColor="text2"/>
                <w:sz w:val="22"/>
                <w:szCs w:val="22"/>
                <w:lang w:val="uk-UA"/>
              </w:rPr>
              <w:t xml:space="preserve">редставництво Іноземної неурядової організації План Інтернешенал, Інк., (далі План Інтернешенал) </w:t>
            </w:r>
            <w:r w:rsidR="00D25726" w:rsidRPr="00755726">
              <w:rPr>
                <w:rFonts w:asciiTheme="majorHAnsi" w:eastAsiaTheme="minorHAnsi" w:hAnsiTheme="majorHAnsi" w:cstheme="majorHAnsi"/>
                <w:bCs w:val="0"/>
                <w:caps w:val="0"/>
                <w:color w:val="000000" w:themeColor="text2"/>
                <w:sz w:val="22"/>
                <w:szCs w:val="22"/>
                <w:lang w:val="uk-UA"/>
              </w:rPr>
              <w:t>планує укласти договір на надання послуг з розрахунку заробітної плати для своїх місцевих співробітників, що працю</w:t>
            </w:r>
            <w:r w:rsidR="00817D7E">
              <w:rPr>
                <w:rFonts w:asciiTheme="majorHAnsi" w:eastAsiaTheme="minorHAnsi" w:hAnsiTheme="majorHAnsi" w:cstheme="majorHAnsi"/>
                <w:bCs w:val="0"/>
                <w:caps w:val="0"/>
                <w:color w:val="000000" w:themeColor="text2"/>
                <w:sz w:val="22"/>
                <w:szCs w:val="22"/>
                <w:lang w:val="uk-UA"/>
              </w:rPr>
              <w:t>ють</w:t>
            </w:r>
            <w:r w:rsidR="00D25726" w:rsidRPr="00755726">
              <w:rPr>
                <w:rFonts w:asciiTheme="majorHAnsi" w:eastAsiaTheme="minorHAnsi" w:hAnsiTheme="majorHAnsi" w:cstheme="majorHAnsi"/>
                <w:bCs w:val="0"/>
                <w:caps w:val="0"/>
                <w:color w:val="000000" w:themeColor="text2"/>
                <w:sz w:val="22"/>
                <w:szCs w:val="22"/>
                <w:lang w:val="uk-UA"/>
              </w:rPr>
              <w:t xml:space="preserve"> на території України. Переможець тендеру повинен мати досвід роботи з благодійними організаціями, НУО та міжнародними НУО, а також глибокі знання місцевого трудового законодавства та методів його дотримання. Переможець тендеру отримає довгостроковий контракт на три роки з Plan International, Inc. Ukraine.</w:t>
            </w:r>
          </w:p>
          <w:p w14:paraId="1816A7C3" w14:textId="77777777" w:rsidR="00D25726" w:rsidRPr="00755726" w:rsidRDefault="00D25726" w:rsidP="00D25726">
            <w:pPr>
              <w:pStyle w:val="Heading1"/>
              <w:spacing w:before="1"/>
              <w:jc w:val="both"/>
              <w:rPr>
                <w:rFonts w:asciiTheme="majorHAnsi" w:eastAsiaTheme="minorHAnsi" w:hAnsiTheme="majorHAnsi" w:cstheme="majorHAnsi"/>
                <w:bCs w:val="0"/>
                <w:caps w:val="0"/>
                <w:color w:val="000000" w:themeColor="text2"/>
                <w:sz w:val="22"/>
                <w:szCs w:val="22"/>
                <w:lang w:val="uk-UA"/>
              </w:rPr>
            </w:pPr>
          </w:p>
          <w:p w14:paraId="20949CBD" w14:textId="77777777" w:rsidR="00D25726" w:rsidRPr="00CF6759" w:rsidRDefault="00D25726" w:rsidP="00D25726">
            <w:pPr>
              <w:jc w:val="both"/>
              <w:rPr>
                <w:rFonts w:asciiTheme="majorHAnsi" w:hAnsiTheme="majorHAnsi" w:cstheme="majorHAnsi"/>
                <w:sz w:val="22"/>
                <w:lang w:val="uk-UA"/>
              </w:rPr>
            </w:pPr>
            <w:r w:rsidRPr="00755726">
              <w:rPr>
                <w:rFonts w:asciiTheme="majorHAnsi" w:hAnsiTheme="majorHAnsi" w:cstheme="majorHAnsi"/>
                <w:sz w:val="22"/>
                <w:lang w:val="uk-UA"/>
              </w:rPr>
              <w:t>Постачальник послуг повинен розуміти цінності та принципи Plan International, зокрема політику винагороди Plan, щоб ефективно керувати процесом. Постачальник послуг повинен підписати Кодекс поведінки для осіб, які не є співробітниками Plan International, та інші відповідні політики.</w:t>
            </w:r>
            <w:bookmarkStart w:id="0" w:name="_Toc256000004"/>
            <w:bookmarkStart w:id="1" w:name="_Toc155616524"/>
          </w:p>
          <w:p w14:paraId="41EDEEF2" w14:textId="41A88B5D" w:rsidR="00443CB6" w:rsidRPr="00755726" w:rsidRDefault="00443CB6" w:rsidP="00D25726">
            <w:pPr>
              <w:jc w:val="both"/>
              <w:rPr>
                <w:rFonts w:asciiTheme="majorHAnsi" w:hAnsiTheme="majorHAnsi" w:cstheme="majorHAnsi"/>
                <w:sz w:val="22"/>
                <w:lang w:val="uk-UA"/>
              </w:rPr>
            </w:pPr>
            <w:r w:rsidRPr="00CF6759">
              <w:rPr>
                <w:rFonts w:asciiTheme="majorHAnsi" w:hAnsiTheme="majorHAnsi" w:cstheme="majorHAnsi"/>
                <w:color w:val="0070C0"/>
                <w:sz w:val="22"/>
                <w:lang w:val="uk-UA"/>
              </w:rPr>
              <w:t xml:space="preserve"> </w:t>
            </w:r>
          </w:p>
          <w:p w14:paraId="7D2FD07A" w14:textId="431D8668" w:rsidR="00755726" w:rsidRPr="00CF6759" w:rsidRDefault="00755726" w:rsidP="00755726">
            <w:pPr>
              <w:rPr>
                <w:rFonts w:asciiTheme="majorHAnsi" w:hAnsiTheme="majorHAnsi" w:cstheme="majorHAnsi"/>
                <w:b/>
                <w:sz w:val="22"/>
                <w:lang w:val="ru-RU"/>
              </w:rPr>
            </w:pPr>
            <w:proofErr w:type="spellStart"/>
            <w:r w:rsidRPr="00CF6759">
              <w:rPr>
                <w:rFonts w:asciiTheme="majorHAnsi" w:hAnsiTheme="majorHAnsi" w:cstheme="majorHAnsi"/>
                <w:b/>
                <w:sz w:val="22"/>
                <w:lang w:val="ru-RU"/>
              </w:rPr>
              <w:t>Вимоги</w:t>
            </w:r>
            <w:proofErr w:type="spellEnd"/>
            <w:r w:rsidRPr="00CF6759">
              <w:rPr>
                <w:rFonts w:asciiTheme="majorHAnsi" w:hAnsiTheme="majorHAnsi" w:cstheme="majorHAnsi"/>
                <w:b/>
                <w:sz w:val="22"/>
                <w:lang w:val="ru-RU"/>
              </w:rPr>
              <w:t xml:space="preserve"> (</w:t>
            </w:r>
            <w:proofErr w:type="spellStart"/>
            <w:r w:rsidRPr="00CF6759">
              <w:rPr>
                <w:rFonts w:asciiTheme="majorHAnsi" w:hAnsiTheme="majorHAnsi" w:cstheme="majorHAnsi"/>
                <w:b/>
                <w:sz w:val="22"/>
                <w:lang w:val="ru-RU"/>
              </w:rPr>
              <w:t>які</w:t>
            </w:r>
            <w:proofErr w:type="spellEnd"/>
            <w:r w:rsidRPr="00CF6759">
              <w:rPr>
                <w:rFonts w:asciiTheme="majorHAnsi" w:hAnsiTheme="majorHAnsi" w:cstheme="majorHAnsi"/>
                <w:b/>
                <w:sz w:val="22"/>
                <w:lang w:val="ru-RU"/>
              </w:rPr>
              <w:t xml:space="preserve"> </w:t>
            </w:r>
            <w:proofErr w:type="spellStart"/>
            <w:r w:rsidRPr="00CF6759">
              <w:rPr>
                <w:rFonts w:asciiTheme="majorHAnsi" w:hAnsiTheme="majorHAnsi" w:cstheme="majorHAnsi"/>
                <w:b/>
                <w:sz w:val="22"/>
                <w:lang w:val="ru-RU"/>
              </w:rPr>
              <w:t>мають</w:t>
            </w:r>
            <w:proofErr w:type="spellEnd"/>
            <w:r w:rsidRPr="00CF6759">
              <w:rPr>
                <w:rFonts w:asciiTheme="majorHAnsi" w:hAnsiTheme="majorHAnsi" w:cstheme="majorHAnsi"/>
                <w:b/>
                <w:sz w:val="22"/>
                <w:lang w:val="ru-RU"/>
              </w:rPr>
              <w:t xml:space="preserve"> </w:t>
            </w:r>
            <w:proofErr w:type="spellStart"/>
            <w:r w:rsidRPr="00CF6759">
              <w:rPr>
                <w:rFonts w:asciiTheme="majorHAnsi" w:hAnsiTheme="majorHAnsi" w:cstheme="majorHAnsi"/>
                <w:b/>
                <w:sz w:val="22"/>
                <w:lang w:val="ru-RU"/>
              </w:rPr>
              <w:t>бути</w:t>
            </w:r>
            <w:proofErr w:type="spellEnd"/>
            <w:r w:rsidRPr="00CF6759">
              <w:rPr>
                <w:rFonts w:asciiTheme="majorHAnsi" w:hAnsiTheme="majorHAnsi" w:cstheme="majorHAnsi"/>
                <w:b/>
                <w:sz w:val="22"/>
                <w:lang w:val="ru-RU"/>
              </w:rPr>
              <w:t xml:space="preserve"> </w:t>
            </w:r>
            <w:proofErr w:type="spellStart"/>
            <w:r w:rsidRPr="00CF6759">
              <w:rPr>
                <w:rFonts w:asciiTheme="majorHAnsi" w:hAnsiTheme="majorHAnsi" w:cstheme="majorHAnsi"/>
                <w:b/>
                <w:sz w:val="22"/>
                <w:lang w:val="ru-RU"/>
              </w:rPr>
              <w:t>виконані</w:t>
            </w:r>
            <w:proofErr w:type="spellEnd"/>
            <w:r w:rsidRPr="00CF6759">
              <w:rPr>
                <w:rFonts w:asciiTheme="majorHAnsi" w:hAnsiTheme="majorHAnsi" w:cstheme="majorHAnsi"/>
                <w:b/>
                <w:sz w:val="22"/>
                <w:lang w:val="ru-RU"/>
              </w:rPr>
              <w:t xml:space="preserve"> в </w:t>
            </w:r>
            <w:proofErr w:type="spellStart"/>
            <w:r w:rsidRPr="00CF6759">
              <w:rPr>
                <w:rFonts w:asciiTheme="majorHAnsi" w:hAnsiTheme="majorHAnsi" w:cstheme="majorHAnsi"/>
                <w:b/>
                <w:sz w:val="22"/>
                <w:lang w:val="ru-RU"/>
              </w:rPr>
              <w:t>повному</w:t>
            </w:r>
            <w:proofErr w:type="spellEnd"/>
            <w:r w:rsidRPr="00CF6759">
              <w:rPr>
                <w:rFonts w:asciiTheme="majorHAnsi" w:hAnsiTheme="majorHAnsi" w:cstheme="majorHAnsi"/>
                <w:b/>
                <w:sz w:val="22"/>
                <w:lang w:val="ru-RU"/>
              </w:rPr>
              <w:t xml:space="preserve"> </w:t>
            </w:r>
            <w:proofErr w:type="spellStart"/>
            <w:r w:rsidRPr="00CF6759">
              <w:rPr>
                <w:rFonts w:asciiTheme="majorHAnsi" w:hAnsiTheme="majorHAnsi" w:cstheme="majorHAnsi"/>
                <w:b/>
                <w:sz w:val="22"/>
                <w:lang w:val="ru-RU"/>
              </w:rPr>
              <w:t>обсязі</w:t>
            </w:r>
            <w:proofErr w:type="spellEnd"/>
            <w:r w:rsidRPr="00CF6759">
              <w:rPr>
                <w:rFonts w:asciiTheme="majorHAnsi" w:hAnsiTheme="majorHAnsi" w:cstheme="majorHAnsi"/>
                <w:b/>
                <w:sz w:val="22"/>
                <w:lang w:val="ru-RU"/>
              </w:rPr>
              <w:t>):</w:t>
            </w:r>
          </w:p>
          <w:p w14:paraId="2E5DCBDC" w14:textId="77777777"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Дотримання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всіх</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відповідних</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норм</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законодавства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про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оплату</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праці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трудові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відносини</w:t>
            </w:r>
            <w:proofErr w:type="spellEnd"/>
          </w:p>
          <w:p w14:paraId="5F62945B" w14:textId="77777777"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Програмне</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забезпечення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для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розрахунку</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заробітної</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плати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управління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персоналом</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сумісне</w:t>
            </w:r>
            <w:proofErr w:type="spellEnd"/>
            <w:r w:rsidRPr="00CF6759">
              <w:rPr>
                <w:rFonts w:asciiTheme="majorHAnsi" w:hAnsiTheme="majorHAnsi" w:cstheme="majorHAnsi"/>
                <w:sz w:val="22"/>
                <w:lang w:val="ru-RU"/>
              </w:rPr>
              <w:t xml:space="preserve"> з </w:t>
            </w:r>
            <w:proofErr w:type="spellStart"/>
            <w:r w:rsidRPr="00CF6759">
              <w:rPr>
                <w:rFonts w:asciiTheme="majorHAnsi" w:hAnsiTheme="majorHAnsi" w:cstheme="majorHAnsi"/>
                <w:sz w:val="22"/>
                <w:lang w:val="ru-RU"/>
              </w:rPr>
              <w:t>бухгалтерською</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системою</w:t>
            </w:r>
            <w:proofErr w:type="spellEnd"/>
            <w:r w:rsidRPr="00CF6759">
              <w:rPr>
                <w:rFonts w:asciiTheme="majorHAnsi" w:hAnsiTheme="majorHAnsi" w:cstheme="majorHAnsi"/>
                <w:sz w:val="22"/>
                <w:lang w:val="ru-RU"/>
              </w:rPr>
              <w:t xml:space="preserve"> </w:t>
            </w:r>
            <w:r w:rsidRPr="00755726">
              <w:rPr>
                <w:rFonts w:asciiTheme="majorHAnsi" w:hAnsiTheme="majorHAnsi" w:cstheme="majorHAnsi"/>
                <w:sz w:val="22"/>
              </w:rPr>
              <w:t>BAS</w:t>
            </w:r>
            <w:r w:rsidRPr="00CF6759">
              <w:rPr>
                <w:rFonts w:asciiTheme="majorHAnsi" w:hAnsiTheme="majorHAnsi" w:cstheme="majorHAnsi"/>
                <w:sz w:val="22"/>
                <w:lang w:val="ru-RU"/>
              </w:rPr>
              <w:t xml:space="preserve">. </w:t>
            </w:r>
          </w:p>
          <w:p w14:paraId="63E2544D" w14:textId="656AC2EE"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Розрахунок</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виплата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заробітної</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плати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співробітникам</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мають</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здійснюватися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двічі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місяць</w:t>
            </w:r>
            <w:proofErr w:type="spellEnd"/>
            <w:r w:rsidR="00E040D2">
              <w:rPr>
                <w:rFonts w:asciiTheme="majorHAnsi" w:hAnsiTheme="majorHAnsi" w:cstheme="majorHAnsi"/>
                <w:sz w:val="22"/>
                <w:lang w:val="uk-UA"/>
              </w:rPr>
              <w:t xml:space="preserve"> в узгоджені терміни</w:t>
            </w: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прострочення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платежів</w:t>
            </w:r>
            <w:proofErr w:type="spellEnd"/>
            <w:r w:rsidRPr="00CF6759">
              <w:rPr>
                <w:rFonts w:asciiTheme="majorHAnsi" w:hAnsiTheme="majorHAnsi" w:cstheme="majorHAnsi"/>
                <w:sz w:val="22"/>
                <w:lang w:val="ru-RU"/>
              </w:rPr>
              <w:t xml:space="preserve"> </w:t>
            </w:r>
            <w:r w:rsidRPr="00755726">
              <w:rPr>
                <w:rFonts w:asciiTheme="majorHAnsi" w:hAnsiTheme="majorHAnsi" w:cstheme="majorHAnsi"/>
                <w:sz w:val="22"/>
              </w:rPr>
              <w:t>Plan</w:t>
            </w:r>
            <w:r w:rsidRPr="00CF6759">
              <w:rPr>
                <w:rFonts w:asciiTheme="majorHAnsi" w:hAnsiTheme="majorHAnsi" w:cstheme="majorHAnsi"/>
                <w:sz w:val="22"/>
                <w:lang w:val="ru-RU"/>
              </w:rPr>
              <w:t xml:space="preserve"> </w:t>
            </w:r>
            <w:r w:rsidRPr="00755726">
              <w:rPr>
                <w:rFonts w:asciiTheme="majorHAnsi" w:hAnsiTheme="majorHAnsi" w:cstheme="majorHAnsi"/>
                <w:sz w:val="22"/>
              </w:rPr>
              <w:t>International</w:t>
            </w: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стягуватиме</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штраф</w:t>
            </w:r>
            <w:proofErr w:type="spellEnd"/>
            <w:r w:rsidRPr="00CF6759">
              <w:rPr>
                <w:rFonts w:asciiTheme="majorHAnsi" w:hAnsiTheme="majorHAnsi" w:cstheme="majorHAnsi"/>
                <w:sz w:val="22"/>
                <w:lang w:val="ru-RU"/>
              </w:rPr>
              <w:t xml:space="preserve"> у </w:t>
            </w:r>
            <w:proofErr w:type="spellStart"/>
            <w:r w:rsidRPr="00CF6759">
              <w:rPr>
                <w:rFonts w:asciiTheme="majorHAnsi" w:hAnsiTheme="majorHAnsi" w:cstheme="majorHAnsi"/>
                <w:sz w:val="22"/>
                <w:lang w:val="ru-RU"/>
              </w:rPr>
              <w:t>розмірі</w:t>
            </w:r>
            <w:proofErr w:type="spellEnd"/>
            <w:r w:rsidRPr="00CF6759">
              <w:rPr>
                <w:rFonts w:asciiTheme="majorHAnsi" w:hAnsiTheme="majorHAnsi" w:cstheme="majorHAnsi"/>
                <w:sz w:val="22"/>
                <w:lang w:val="ru-RU"/>
              </w:rPr>
              <w:t xml:space="preserve"> 5% </w:t>
            </w:r>
            <w:proofErr w:type="spellStart"/>
            <w:r w:rsidRPr="00CF6759">
              <w:rPr>
                <w:rFonts w:asciiTheme="majorHAnsi" w:hAnsiTheme="majorHAnsi" w:cstheme="majorHAnsi"/>
                <w:sz w:val="22"/>
                <w:lang w:val="ru-RU"/>
              </w:rPr>
              <w:t>від</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загальної</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вартості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послуг</w:t>
            </w:r>
            <w:proofErr w:type="spellEnd"/>
            <w:r w:rsidRPr="00CF6759">
              <w:rPr>
                <w:rFonts w:asciiTheme="majorHAnsi" w:hAnsiTheme="majorHAnsi" w:cstheme="majorHAnsi"/>
                <w:sz w:val="22"/>
                <w:lang w:val="ru-RU"/>
              </w:rPr>
              <w:t>.</w:t>
            </w:r>
          </w:p>
          <w:p w14:paraId="473A7124" w14:textId="35865BB2" w:rsidR="00755726" w:rsidRPr="00BD3C1D" w:rsidRDefault="00755726" w:rsidP="00755726">
            <w:pPr>
              <w:jc w:val="both"/>
              <w:rPr>
                <w:rFonts w:asciiTheme="majorHAnsi" w:hAnsiTheme="majorHAnsi" w:cstheme="majorHAnsi"/>
                <w:sz w:val="22"/>
                <w:lang w:val="en-US"/>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Забезпечити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утримання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податку</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доходи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відповідно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місцевого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законодавства</w:t>
            </w:r>
            <w:proofErr w:type="spellEnd"/>
            <w:r w:rsidRPr="00CF6759">
              <w:rPr>
                <w:rFonts w:asciiTheme="majorHAnsi" w:hAnsiTheme="majorHAnsi" w:cstheme="majorHAnsi"/>
                <w:sz w:val="22"/>
                <w:lang w:val="ru-RU"/>
              </w:rPr>
              <w:t xml:space="preserve"> з </w:t>
            </w:r>
            <w:proofErr w:type="spellStart"/>
            <w:r w:rsidRPr="00CF6759">
              <w:rPr>
                <w:rFonts w:asciiTheme="majorHAnsi" w:hAnsiTheme="majorHAnsi" w:cstheme="majorHAnsi"/>
                <w:sz w:val="22"/>
                <w:lang w:val="ru-RU"/>
              </w:rPr>
              <w:t>суми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заробітної</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плати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що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підлягає</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виплаті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сума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податку</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доходи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має</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бути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визначена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розрахована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сплачена</w:t>
            </w:r>
            <w:proofErr w:type="spellEnd"/>
            <w:r w:rsidRPr="00CF6759">
              <w:rPr>
                <w:rFonts w:asciiTheme="majorHAnsi" w:hAnsiTheme="majorHAnsi" w:cstheme="majorHAnsi"/>
                <w:sz w:val="22"/>
                <w:lang w:val="ru-RU"/>
              </w:rPr>
              <w:t xml:space="preserve"> у </w:t>
            </w:r>
            <w:proofErr w:type="spellStart"/>
            <w:r w:rsidRPr="00CF6759">
              <w:rPr>
                <w:rFonts w:asciiTheme="majorHAnsi" w:hAnsiTheme="majorHAnsi" w:cstheme="majorHAnsi"/>
                <w:sz w:val="22"/>
                <w:lang w:val="ru-RU"/>
              </w:rPr>
              <w:t>встановлені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терміни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відповідним</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державним</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органам</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згідно</w:t>
            </w:r>
            <w:proofErr w:type="spellEnd"/>
            <w:r w:rsidRPr="00CF6759">
              <w:rPr>
                <w:rFonts w:asciiTheme="majorHAnsi" w:hAnsiTheme="majorHAnsi" w:cstheme="majorHAnsi"/>
                <w:sz w:val="22"/>
                <w:lang w:val="ru-RU"/>
              </w:rPr>
              <w:t xml:space="preserve"> з </w:t>
            </w:r>
            <w:proofErr w:type="spellStart"/>
            <w:r w:rsidRPr="00CF6759">
              <w:rPr>
                <w:rFonts w:asciiTheme="majorHAnsi" w:hAnsiTheme="majorHAnsi" w:cstheme="majorHAnsi"/>
                <w:sz w:val="22"/>
                <w:lang w:val="ru-RU"/>
              </w:rPr>
              <w:t>вимогами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місцевого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законодавства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податки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включають</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податок</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доходи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lastRenderedPageBreak/>
              <w:t>фізичних</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осіб</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військовий</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податок</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та</w:t>
            </w:r>
            <w:proofErr w:type="spellEnd"/>
            <w:r w:rsidRPr="00CF6759">
              <w:rPr>
                <w:rFonts w:asciiTheme="majorHAnsi" w:hAnsiTheme="majorHAnsi" w:cstheme="majorHAnsi"/>
                <w:sz w:val="22"/>
                <w:lang w:val="ru-RU"/>
              </w:rPr>
              <w:t xml:space="preserve"> внесок на соціальне страхування.</w:t>
            </w:r>
          </w:p>
          <w:p w14:paraId="2813549C" w14:textId="0FC129D6" w:rsidR="00755726" w:rsidRDefault="00755726" w:rsidP="00755726">
            <w:pPr>
              <w:jc w:val="both"/>
              <w:rPr>
                <w:rFonts w:asciiTheme="majorHAnsi" w:hAnsiTheme="majorHAnsi" w:cstheme="majorHAnsi"/>
                <w:sz w:val="22"/>
                <w:lang w:val="ru-RU"/>
              </w:rPr>
            </w:pPr>
            <w:r w:rsidRPr="00BD3C1D">
              <w:rPr>
                <w:rFonts w:asciiTheme="majorHAnsi" w:hAnsiTheme="majorHAnsi" w:cstheme="majorHAnsi"/>
                <w:sz w:val="22"/>
                <w:lang w:val="ru-RU"/>
              </w:rPr>
              <w:t xml:space="preserve">· </w:t>
            </w:r>
            <w:r w:rsidRPr="00CF6759">
              <w:rPr>
                <w:rFonts w:asciiTheme="majorHAnsi" w:hAnsiTheme="majorHAnsi" w:cstheme="majorHAnsi"/>
                <w:sz w:val="22"/>
                <w:lang w:val="ru-RU"/>
              </w:rPr>
              <w:t>Здійснювати</w:t>
            </w:r>
            <w:r w:rsidRPr="00BD3C1D">
              <w:rPr>
                <w:rFonts w:asciiTheme="majorHAnsi" w:hAnsiTheme="majorHAnsi" w:cstheme="majorHAnsi"/>
                <w:sz w:val="22"/>
                <w:lang w:val="ru-RU"/>
              </w:rPr>
              <w:t xml:space="preserve"> </w:t>
            </w:r>
            <w:r w:rsidRPr="00CF6759">
              <w:rPr>
                <w:rFonts w:asciiTheme="majorHAnsi" w:hAnsiTheme="majorHAnsi" w:cstheme="majorHAnsi"/>
                <w:sz w:val="22"/>
                <w:lang w:val="ru-RU"/>
              </w:rPr>
              <w:t>необхідні</w:t>
            </w:r>
            <w:r w:rsidRPr="00BD3C1D">
              <w:rPr>
                <w:rFonts w:asciiTheme="majorHAnsi" w:hAnsiTheme="majorHAnsi" w:cstheme="majorHAnsi"/>
                <w:sz w:val="22"/>
                <w:lang w:val="ru-RU"/>
              </w:rPr>
              <w:t xml:space="preserve"> </w:t>
            </w:r>
            <w:r w:rsidRPr="00CF6759">
              <w:rPr>
                <w:rFonts w:asciiTheme="majorHAnsi" w:hAnsiTheme="majorHAnsi" w:cstheme="majorHAnsi"/>
                <w:sz w:val="22"/>
                <w:lang w:val="ru-RU"/>
              </w:rPr>
              <w:t>відрахування</w:t>
            </w:r>
            <w:r w:rsidRPr="00BD3C1D">
              <w:rPr>
                <w:rFonts w:asciiTheme="majorHAnsi" w:hAnsiTheme="majorHAnsi" w:cstheme="majorHAnsi"/>
                <w:sz w:val="22"/>
                <w:lang w:val="ru-RU"/>
              </w:rPr>
              <w:t xml:space="preserve"> </w:t>
            </w:r>
            <w:r w:rsidRPr="00CF6759">
              <w:rPr>
                <w:rFonts w:asciiTheme="majorHAnsi" w:hAnsiTheme="majorHAnsi" w:cstheme="majorHAnsi"/>
                <w:sz w:val="22"/>
                <w:lang w:val="ru-RU"/>
              </w:rPr>
              <w:t>відповідно</w:t>
            </w:r>
            <w:r w:rsidRPr="00BD3C1D">
              <w:rPr>
                <w:rFonts w:asciiTheme="majorHAnsi" w:hAnsiTheme="majorHAnsi" w:cstheme="majorHAnsi"/>
                <w:sz w:val="22"/>
                <w:lang w:val="ru-RU"/>
              </w:rPr>
              <w:t xml:space="preserve"> </w:t>
            </w:r>
            <w:r w:rsidRPr="00CF6759">
              <w:rPr>
                <w:rFonts w:asciiTheme="majorHAnsi" w:hAnsiTheme="majorHAnsi" w:cstheme="majorHAnsi"/>
                <w:sz w:val="22"/>
                <w:lang w:val="ru-RU"/>
              </w:rPr>
              <w:t>до</w:t>
            </w:r>
            <w:r w:rsidR="00BD3C1D">
              <w:rPr>
                <w:rFonts w:asciiTheme="majorHAnsi" w:hAnsiTheme="majorHAnsi" w:cstheme="majorHAnsi"/>
                <w:sz w:val="22"/>
                <w:lang w:val="uk-UA"/>
              </w:rPr>
              <w:t>чинного законодавства України</w:t>
            </w:r>
            <w:r w:rsidRPr="00BD3C1D">
              <w:rPr>
                <w:rFonts w:asciiTheme="majorHAnsi" w:hAnsiTheme="majorHAnsi" w:cstheme="majorHAnsi"/>
                <w:sz w:val="22"/>
                <w:lang w:val="ru-RU"/>
              </w:rPr>
              <w:t>.</w:t>
            </w:r>
          </w:p>
          <w:p w14:paraId="42BF8693" w14:textId="5821B55C" w:rsidR="00980674" w:rsidRPr="00980674" w:rsidRDefault="001D6049" w:rsidP="00980674">
            <w:pPr>
              <w:jc w:val="both"/>
              <w:rPr>
                <w:rFonts w:asciiTheme="majorHAnsi" w:hAnsiTheme="majorHAnsi" w:cstheme="majorHAnsi"/>
                <w:sz w:val="22"/>
              </w:rPr>
            </w:pPr>
            <w:r w:rsidRPr="00BD3C1D">
              <w:rPr>
                <w:rFonts w:asciiTheme="majorHAnsi" w:hAnsiTheme="majorHAnsi" w:cstheme="majorHAnsi"/>
                <w:sz w:val="22"/>
                <w:lang w:val="ru-RU"/>
              </w:rPr>
              <w:t xml:space="preserve">· </w:t>
            </w:r>
            <w:proofErr w:type="spellStart"/>
            <w:r w:rsidR="00980674" w:rsidRPr="00980674">
              <w:rPr>
                <w:rFonts w:asciiTheme="majorHAnsi" w:hAnsiTheme="majorHAnsi" w:cstheme="majorHAnsi"/>
                <w:sz w:val="22"/>
              </w:rPr>
              <w:t>Забезп</w:t>
            </w:r>
            <w:proofErr w:type="spellEnd"/>
            <w:r>
              <w:rPr>
                <w:rFonts w:asciiTheme="majorHAnsi" w:hAnsiTheme="majorHAnsi" w:cstheme="majorHAnsi"/>
                <w:sz w:val="22"/>
                <w:lang w:val="uk-UA"/>
              </w:rPr>
              <w:t>е</w:t>
            </w:r>
            <w:r w:rsidR="00980674" w:rsidRPr="00980674">
              <w:rPr>
                <w:rFonts w:asciiTheme="majorHAnsi" w:hAnsiTheme="majorHAnsi" w:cstheme="majorHAnsi"/>
                <w:sz w:val="22"/>
              </w:rPr>
              <w:t>ч</w:t>
            </w:r>
            <w:r>
              <w:rPr>
                <w:rFonts w:asciiTheme="majorHAnsi" w:hAnsiTheme="majorHAnsi" w:cstheme="majorHAnsi"/>
                <w:sz w:val="22"/>
                <w:lang w:val="uk-UA"/>
              </w:rPr>
              <w:t>ити</w:t>
            </w:r>
            <w:r w:rsidR="00980674" w:rsidRPr="00980674">
              <w:rPr>
                <w:rFonts w:asciiTheme="majorHAnsi" w:hAnsiTheme="majorHAnsi" w:cstheme="majorHAnsi"/>
                <w:sz w:val="22"/>
              </w:rPr>
              <w:t xml:space="preserve"> </w:t>
            </w:r>
            <w:proofErr w:type="spellStart"/>
            <w:r w:rsidR="00980674" w:rsidRPr="00980674">
              <w:rPr>
                <w:rFonts w:asciiTheme="majorHAnsi" w:hAnsiTheme="majorHAnsi" w:cstheme="majorHAnsi"/>
                <w:sz w:val="22"/>
              </w:rPr>
              <w:t>можливість</w:t>
            </w:r>
            <w:proofErr w:type="spellEnd"/>
            <w:r w:rsidR="00980674" w:rsidRPr="00980674">
              <w:rPr>
                <w:rFonts w:asciiTheme="majorHAnsi" w:hAnsiTheme="majorHAnsi" w:cstheme="majorHAnsi"/>
                <w:sz w:val="22"/>
              </w:rPr>
              <w:t xml:space="preserve"> </w:t>
            </w:r>
            <w:proofErr w:type="spellStart"/>
            <w:r w:rsidR="00980674" w:rsidRPr="00980674">
              <w:rPr>
                <w:rFonts w:asciiTheme="majorHAnsi" w:hAnsiTheme="majorHAnsi" w:cstheme="majorHAnsi"/>
                <w:sz w:val="22"/>
              </w:rPr>
              <w:t>індивідуального</w:t>
            </w:r>
            <w:proofErr w:type="spellEnd"/>
            <w:r w:rsidR="00980674" w:rsidRPr="00980674">
              <w:rPr>
                <w:rFonts w:asciiTheme="majorHAnsi" w:hAnsiTheme="majorHAnsi" w:cstheme="majorHAnsi"/>
                <w:sz w:val="22"/>
              </w:rPr>
              <w:t xml:space="preserve"> </w:t>
            </w:r>
            <w:proofErr w:type="spellStart"/>
            <w:r w:rsidR="00980674" w:rsidRPr="00980674">
              <w:rPr>
                <w:rFonts w:asciiTheme="majorHAnsi" w:hAnsiTheme="majorHAnsi" w:cstheme="majorHAnsi"/>
                <w:sz w:val="22"/>
              </w:rPr>
              <w:t>розрахунку</w:t>
            </w:r>
            <w:proofErr w:type="spellEnd"/>
            <w:r w:rsidR="00980674" w:rsidRPr="00980674">
              <w:rPr>
                <w:rFonts w:asciiTheme="majorHAnsi" w:hAnsiTheme="majorHAnsi" w:cstheme="majorHAnsi"/>
                <w:sz w:val="22"/>
              </w:rPr>
              <w:t xml:space="preserve"> </w:t>
            </w:r>
            <w:proofErr w:type="spellStart"/>
            <w:r w:rsidR="00980674" w:rsidRPr="00980674">
              <w:rPr>
                <w:rFonts w:asciiTheme="majorHAnsi" w:hAnsiTheme="majorHAnsi" w:cstheme="majorHAnsi"/>
                <w:sz w:val="22"/>
              </w:rPr>
              <w:t>компенсацій</w:t>
            </w:r>
            <w:proofErr w:type="spellEnd"/>
            <w:r w:rsidR="00980674" w:rsidRPr="00980674">
              <w:rPr>
                <w:rFonts w:asciiTheme="majorHAnsi" w:hAnsiTheme="majorHAnsi" w:cstheme="majorHAnsi"/>
                <w:sz w:val="22"/>
              </w:rPr>
              <w:t xml:space="preserve">, </w:t>
            </w:r>
            <w:proofErr w:type="spellStart"/>
            <w:r w:rsidR="00980674" w:rsidRPr="00980674">
              <w:rPr>
                <w:rFonts w:asciiTheme="majorHAnsi" w:hAnsiTheme="majorHAnsi" w:cstheme="majorHAnsi"/>
                <w:sz w:val="22"/>
              </w:rPr>
              <w:t>пільг</w:t>
            </w:r>
            <w:proofErr w:type="spellEnd"/>
            <w:r w:rsidR="00980674" w:rsidRPr="00980674">
              <w:rPr>
                <w:rFonts w:asciiTheme="majorHAnsi" w:hAnsiTheme="majorHAnsi" w:cstheme="majorHAnsi"/>
                <w:sz w:val="22"/>
              </w:rPr>
              <w:t xml:space="preserve">, </w:t>
            </w:r>
            <w:proofErr w:type="spellStart"/>
            <w:r w:rsidR="00980674" w:rsidRPr="00980674">
              <w:rPr>
                <w:rFonts w:asciiTheme="majorHAnsi" w:hAnsiTheme="majorHAnsi" w:cstheme="majorHAnsi"/>
                <w:sz w:val="22"/>
              </w:rPr>
              <w:t>податків</w:t>
            </w:r>
            <w:proofErr w:type="spellEnd"/>
            <w:r w:rsidR="00980674" w:rsidRPr="00980674">
              <w:rPr>
                <w:rFonts w:asciiTheme="majorHAnsi" w:hAnsiTheme="majorHAnsi" w:cstheme="majorHAnsi"/>
                <w:sz w:val="22"/>
              </w:rPr>
              <w:t xml:space="preserve"> </w:t>
            </w:r>
            <w:proofErr w:type="spellStart"/>
            <w:r w:rsidR="00980674" w:rsidRPr="00980674">
              <w:rPr>
                <w:rFonts w:asciiTheme="majorHAnsi" w:hAnsiTheme="majorHAnsi" w:cstheme="majorHAnsi"/>
                <w:sz w:val="22"/>
              </w:rPr>
              <w:t>та</w:t>
            </w:r>
            <w:proofErr w:type="spellEnd"/>
            <w:r w:rsidR="00980674" w:rsidRPr="00980674">
              <w:rPr>
                <w:rFonts w:asciiTheme="majorHAnsi" w:hAnsiTheme="majorHAnsi" w:cstheme="majorHAnsi"/>
                <w:sz w:val="22"/>
              </w:rPr>
              <w:t xml:space="preserve"> </w:t>
            </w:r>
            <w:proofErr w:type="spellStart"/>
            <w:r w:rsidR="00980674" w:rsidRPr="00980674">
              <w:rPr>
                <w:rFonts w:asciiTheme="majorHAnsi" w:hAnsiTheme="majorHAnsi" w:cstheme="majorHAnsi"/>
                <w:sz w:val="22"/>
              </w:rPr>
              <w:t>страхових</w:t>
            </w:r>
            <w:proofErr w:type="spellEnd"/>
            <w:r w:rsidR="00980674" w:rsidRPr="00980674">
              <w:rPr>
                <w:rFonts w:asciiTheme="majorHAnsi" w:hAnsiTheme="majorHAnsi" w:cstheme="majorHAnsi"/>
                <w:sz w:val="22"/>
              </w:rPr>
              <w:t xml:space="preserve"> </w:t>
            </w:r>
            <w:proofErr w:type="spellStart"/>
            <w:r w:rsidR="00980674" w:rsidRPr="00980674">
              <w:rPr>
                <w:rFonts w:asciiTheme="majorHAnsi" w:hAnsiTheme="majorHAnsi" w:cstheme="majorHAnsi"/>
                <w:sz w:val="22"/>
              </w:rPr>
              <w:t>внесків</w:t>
            </w:r>
            <w:proofErr w:type="spellEnd"/>
            <w:r w:rsidR="00980674" w:rsidRPr="00980674">
              <w:rPr>
                <w:rFonts w:asciiTheme="majorHAnsi" w:hAnsiTheme="majorHAnsi" w:cstheme="majorHAnsi"/>
                <w:sz w:val="22"/>
              </w:rPr>
              <w:t xml:space="preserve"> </w:t>
            </w:r>
            <w:proofErr w:type="spellStart"/>
            <w:r w:rsidR="00980674" w:rsidRPr="00980674">
              <w:rPr>
                <w:rFonts w:asciiTheme="majorHAnsi" w:hAnsiTheme="majorHAnsi" w:cstheme="majorHAnsi"/>
                <w:sz w:val="22"/>
              </w:rPr>
              <w:t>за</w:t>
            </w:r>
            <w:proofErr w:type="spellEnd"/>
            <w:r w:rsidR="00980674" w:rsidRPr="00980674">
              <w:rPr>
                <w:rFonts w:asciiTheme="majorHAnsi" w:hAnsiTheme="majorHAnsi" w:cstheme="majorHAnsi"/>
                <w:sz w:val="22"/>
              </w:rPr>
              <w:t xml:space="preserve"> </w:t>
            </w:r>
            <w:proofErr w:type="spellStart"/>
            <w:r w:rsidR="00980674" w:rsidRPr="00980674">
              <w:rPr>
                <w:rFonts w:asciiTheme="majorHAnsi" w:hAnsiTheme="majorHAnsi" w:cstheme="majorHAnsi"/>
                <w:sz w:val="22"/>
              </w:rPr>
              <w:t>допомогою</w:t>
            </w:r>
            <w:proofErr w:type="spellEnd"/>
            <w:r w:rsidR="00980674" w:rsidRPr="00980674">
              <w:rPr>
                <w:rFonts w:asciiTheme="majorHAnsi" w:hAnsiTheme="majorHAnsi" w:cstheme="majorHAnsi"/>
                <w:sz w:val="22"/>
              </w:rPr>
              <w:t xml:space="preserve"> </w:t>
            </w:r>
            <w:proofErr w:type="spellStart"/>
            <w:r w:rsidR="00980674" w:rsidRPr="00980674">
              <w:rPr>
                <w:rFonts w:asciiTheme="majorHAnsi" w:hAnsiTheme="majorHAnsi" w:cstheme="majorHAnsi"/>
                <w:sz w:val="22"/>
              </w:rPr>
              <w:t>формули</w:t>
            </w:r>
            <w:proofErr w:type="spellEnd"/>
            <w:r w:rsidR="00980674" w:rsidRPr="00980674">
              <w:rPr>
                <w:rFonts w:asciiTheme="majorHAnsi" w:hAnsiTheme="majorHAnsi" w:cstheme="majorHAnsi"/>
                <w:sz w:val="22"/>
              </w:rPr>
              <w:t xml:space="preserve"> у </w:t>
            </w:r>
            <w:proofErr w:type="spellStart"/>
            <w:r w:rsidR="00980674" w:rsidRPr="00980674">
              <w:rPr>
                <w:rFonts w:asciiTheme="majorHAnsi" w:hAnsiTheme="majorHAnsi" w:cstheme="majorHAnsi"/>
                <w:sz w:val="22"/>
              </w:rPr>
              <w:t>файлі</w:t>
            </w:r>
            <w:proofErr w:type="spellEnd"/>
            <w:r w:rsidR="00980674" w:rsidRPr="00980674">
              <w:rPr>
                <w:rFonts w:asciiTheme="majorHAnsi" w:hAnsiTheme="majorHAnsi" w:cstheme="majorHAnsi"/>
                <w:sz w:val="22"/>
              </w:rPr>
              <w:t xml:space="preserve"> Excel.</w:t>
            </w:r>
          </w:p>
          <w:p w14:paraId="08A1B90B" w14:textId="77777777"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Здійснювати інші розрахунки, пов’язані з оплатою праці, такі як розрахунки щодо надбавок та заробітної плати, пов’язаної з днями відрядження, за необхідності</w:t>
            </w:r>
          </w:p>
          <w:p w14:paraId="3F44A2B4" w14:textId="3D4DCD24"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Здійснювати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остаточні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розрахунки</w:t>
            </w:r>
            <w:proofErr w:type="spellEnd"/>
            <w:r w:rsidRPr="00CF6759">
              <w:rPr>
                <w:rFonts w:asciiTheme="majorHAnsi" w:hAnsiTheme="majorHAnsi" w:cstheme="majorHAnsi"/>
                <w:sz w:val="22"/>
                <w:lang w:val="ru-RU"/>
              </w:rPr>
              <w:t xml:space="preserve"> з персоналом, що звільняється</w:t>
            </w:r>
            <w:r w:rsidR="00BD3C1D">
              <w:rPr>
                <w:rFonts w:asciiTheme="majorHAnsi" w:hAnsiTheme="majorHAnsi" w:cstheme="majorHAnsi"/>
                <w:sz w:val="22"/>
                <w:lang w:val="ru-RU"/>
              </w:rPr>
              <w:t xml:space="preserve"> у встановбені законодавством терміни</w:t>
            </w:r>
            <w:r w:rsidRPr="00CF6759">
              <w:rPr>
                <w:rFonts w:asciiTheme="majorHAnsi" w:hAnsiTheme="majorHAnsi" w:cstheme="majorHAnsi"/>
                <w:sz w:val="22"/>
                <w:lang w:val="ru-RU"/>
              </w:rPr>
              <w:t xml:space="preserve"> та забезпечувати дотримання всіх податкових зобов’язань відповідно до місцевого законодавства.</w:t>
            </w:r>
          </w:p>
          <w:p w14:paraId="4722A6B6" w14:textId="3036F671"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Виплачувати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будь-які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інші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додаткові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виплати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визначені</w:t>
            </w:r>
            <w:proofErr w:type="spellEnd"/>
            <w:r w:rsidRPr="00CF6759">
              <w:rPr>
                <w:rFonts w:asciiTheme="majorHAnsi" w:hAnsiTheme="majorHAnsi" w:cstheme="majorHAnsi"/>
                <w:sz w:val="22"/>
                <w:lang w:val="ru-RU"/>
              </w:rPr>
              <w:t xml:space="preserve"> </w:t>
            </w:r>
            <w:r w:rsidRPr="00755726">
              <w:rPr>
                <w:rFonts w:asciiTheme="majorHAnsi" w:hAnsiTheme="majorHAnsi" w:cstheme="majorHAnsi"/>
                <w:sz w:val="22"/>
              </w:rPr>
              <w:t>Plan</w:t>
            </w:r>
            <w:r w:rsidRPr="00CF6759">
              <w:rPr>
                <w:rFonts w:asciiTheme="majorHAnsi" w:hAnsiTheme="majorHAnsi" w:cstheme="majorHAnsi"/>
                <w:sz w:val="22"/>
                <w:lang w:val="ru-RU"/>
              </w:rPr>
              <w:t xml:space="preserve"> </w:t>
            </w:r>
            <w:r w:rsidRPr="00755726">
              <w:rPr>
                <w:rFonts w:asciiTheme="majorHAnsi" w:hAnsiTheme="majorHAnsi" w:cstheme="majorHAnsi"/>
                <w:sz w:val="22"/>
              </w:rPr>
              <w:t>International</w:t>
            </w:r>
            <w:r w:rsidRPr="00CF6759">
              <w:rPr>
                <w:rFonts w:asciiTheme="majorHAnsi" w:hAnsiTheme="majorHAnsi" w:cstheme="majorHAnsi"/>
                <w:sz w:val="22"/>
                <w:lang w:val="ru-RU"/>
              </w:rPr>
              <w:t xml:space="preserve">, </w:t>
            </w:r>
            <w:r w:rsidRPr="00755726">
              <w:rPr>
                <w:rFonts w:asciiTheme="majorHAnsi" w:hAnsiTheme="majorHAnsi" w:cstheme="majorHAnsi"/>
                <w:sz w:val="22"/>
              </w:rPr>
              <w:t>Inc</w:t>
            </w:r>
            <w:r w:rsidRPr="00CF6759">
              <w:rPr>
                <w:rFonts w:asciiTheme="majorHAnsi" w:hAnsiTheme="majorHAnsi" w:cstheme="majorHAnsi"/>
                <w:sz w:val="22"/>
                <w:lang w:val="ru-RU"/>
              </w:rPr>
              <w:t>. та зазначені в</w:t>
            </w:r>
            <w:r w:rsidR="00BD3C1D">
              <w:rPr>
                <w:rFonts w:asciiTheme="majorHAnsi" w:hAnsiTheme="majorHAnsi" w:cstheme="majorHAnsi"/>
                <w:sz w:val="22"/>
                <w:lang w:val="ru-RU"/>
              </w:rPr>
              <w:t xml:space="preserve"> локальних нормативних актах</w:t>
            </w:r>
            <w:r w:rsidRPr="00CF6759">
              <w:rPr>
                <w:rFonts w:asciiTheme="majorHAnsi" w:hAnsiTheme="majorHAnsi" w:cstheme="majorHAnsi"/>
                <w:sz w:val="22"/>
                <w:lang w:val="ru-RU"/>
              </w:rPr>
              <w:t>.</w:t>
            </w:r>
          </w:p>
          <w:p w14:paraId="17626D5C" w14:textId="77777777"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Надавати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відповідним</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співробітникам</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електронні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та</w:t>
            </w:r>
            <w:proofErr w:type="spellEnd"/>
            <w:r w:rsidRPr="00CF6759">
              <w:rPr>
                <w:rFonts w:asciiTheme="majorHAnsi" w:hAnsiTheme="majorHAnsi" w:cstheme="majorHAnsi"/>
                <w:sz w:val="22"/>
                <w:lang w:val="ru-RU"/>
              </w:rPr>
              <w:t>/</w:t>
            </w:r>
            <w:proofErr w:type="spellStart"/>
            <w:r w:rsidRPr="00CF6759">
              <w:rPr>
                <w:rFonts w:asciiTheme="majorHAnsi" w:hAnsiTheme="majorHAnsi" w:cstheme="majorHAnsi"/>
                <w:sz w:val="22"/>
                <w:lang w:val="ru-RU"/>
              </w:rPr>
              <w:t>або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паперові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платіжні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відомості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після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перерахування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коштів</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рахунки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співробітників</w:t>
            </w:r>
            <w:proofErr w:type="spellEnd"/>
            <w:r w:rsidRPr="00CF6759">
              <w:rPr>
                <w:rFonts w:asciiTheme="majorHAnsi" w:hAnsiTheme="majorHAnsi" w:cstheme="majorHAnsi"/>
                <w:sz w:val="22"/>
                <w:lang w:val="ru-RU"/>
              </w:rPr>
              <w:t>.</w:t>
            </w:r>
          </w:p>
          <w:p w14:paraId="3DE2741D" w14:textId="70DD7358" w:rsidR="00755726" w:rsidRPr="00F2036D"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Виконувати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вимоги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відділу</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кадрів</w:t>
            </w:r>
            <w:proofErr w:type="spellEnd"/>
            <w:r w:rsidRPr="00CF6759">
              <w:rPr>
                <w:rFonts w:asciiTheme="majorHAnsi" w:hAnsiTheme="majorHAnsi" w:cstheme="majorHAnsi"/>
                <w:sz w:val="22"/>
                <w:lang w:val="ru-RU"/>
              </w:rPr>
              <w:t xml:space="preserve"> </w:t>
            </w:r>
            <w:r w:rsidRPr="00755726">
              <w:rPr>
                <w:rFonts w:asciiTheme="majorHAnsi" w:hAnsiTheme="majorHAnsi" w:cstheme="majorHAnsi"/>
                <w:sz w:val="22"/>
              </w:rPr>
              <w:t>Plan</w:t>
            </w:r>
            <w:r w:rsidRPr="00CF6759">
              <w:rPr>
                <w:rFonts w:asciiTheme="majorHAnsi" w:hAnsiTheme="majorHAnsi" w:cstheme="majorHAnsi"/>
                <w:sz w:val="22"/>
                <w:lang w:val="ru-RU"/>
              </w:rPr>
              <w:t xml:space="preserve"> </w:t>
            </w:r>
            <w:r w:rsidRPr="00755726">
              <w:rPr>
                <w:rFonts w:asciiTheme="majorHAnsi" w:hAnsiTheme="majorHAnsi" w:cstheme="majorHAnsi"/>
                <w:sz w:val="22"/>
              </w:rPr>
              <w:t>International</w:t>
            </w: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або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відповідних</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органів</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щодо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запитів</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від</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донорів</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аудиторів</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про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надання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документів</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пов’язаних</w:t>
            </w:r>
            <w:proofErr w:type="spellEnd"/>
            <w:r w:rsidRPr="00CF6759">
              <w:rPr>
                <w:rFonts w:asciiTheme="majorHAnsi" w:hAnsiTheme="majorHAnsi" w:cstheme="majorHAnsi"/>
                <w:sz w:val="22"/>
                <w:lang w:val="ru-RU"/>
              </w:rPr>
              <w:t xml:space="preserve"> з </w:t>
            </w:r>
            <w:proofErr w:type="spellStart"/>
            <w:r w:rsidRPr="00CF6759">
              <w:rPr>
                <w:rFonts w:asciiTheme="majorHAnsi" w:hAnsiTheme="majorHAnsi" w:cstheme="majorHAnsi"/>
                <w:sz w:val="22"/>
                <w:lang w:val="ru-RU"/>
              </w:rPr>
              <w:t>оплатою</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праці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для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цілей</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аудиту</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Відповідальність</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виявлені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невідповідності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нестимуть</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постачальники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послуг</w:t>
            </w:r>
            <w:proofErr w:type="spellEnd"/>
            <w:r w:rsidRPr="00CF6759">
              <w:rPr>
                <w:rFonts w:asciiTheme="majorHAnsi" w:hAnsiTheme="majorHAnsi" w:cstheme="majorHAnsi"/>
                <w:sz w:val="22"/>
                <w:lang w:val="ru-RU"/>
              </w:rPr>
              <w:t xml:space="preserve"> з </w:t>
            </w:r>
            <w:proofErr w:type="spellStart"/>
            <w:r w:rsidRPr="00CF6759">
              <w:rPr>
                <w:rFonts w:asciiTheme="majorHAnsi" w:hAnsiTheme="majorHAnsi" w:cstheme="majorHAnsi"/>
                <w:sz w:val="22"/>
                <w:lang w:val="ru-RU"/>
              </w:rPr>
              <w:t>розрахунку</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заробітної</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плати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якщо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вони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не</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доведуть</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що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це</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сталося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через</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відсутність</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підтримки</w:t>
            </w:r>
            <w:proofErr w:type="spellEnd"/>
            <w:r w:rsidRPr="00CF6759">
              <w:rPr>
                <w:rFonts w:asciiTheme="majorHAnsi" w:hAnsiTheme="majorHAnsi" w:cstheme="majorHAnsi"/>
                <w:sz w:val="22"/>
                <w:lang w:val="ru-RU"/>
              </w:rPr>
              <w:t xml:space="preserve"> з </w:t>
            </w:r>
            <w:proofErr w:type="spellStart"/>
            <w:r w:rsidRPr="00CF6759">
              <w:rPr>
                <w:rFonts w:asciiTheme="majorHAnsi" w:hAnsiTheme="majorHAnsi" w:cstheme="majorHAnsi"/>
                <w:sz w:val="22"/>
                <w:lang w:val="ru-RU"/>
              </w:rPr>
              <w:t>боку</w:t>
            </w:r>
            <w:proofErr w:type="spellEnd"/>
            <w:r w:rsidRPr="00CF6759">
              <w:rPr>
                <w:rFonts w:asciiTheme="majorHAnsi" w:hAnsiTheme="majorHAnsi" w:cstheme="majorHAnsi"/>
                <w:sz w:val="22"/>
                <w:lang w:val="ru-RU"/>
              </w:rPr>
              <w:t xml:space="preserve"> </w:t>
            </w:r>
            <w:r w:rsidRPr="00755726">
              <w:rPr>
                <w:rFonts w:asciiTheme="majorHAnsi" w:hAnsiTheme="majorHAnsi" w:cstheme="majorHAnsi"/>
                <w:sz w:val="22"/>
              </w:rPr>
              <w:t>Plan</w:t>
            </w:r>
            <w:r w:rsidRPr="00CF6759">
              <w:rPr>
                <w:rFonts w:asciiTheme="majorHAnsi" w:hAnsiTheme="majorHAnsi" w:cstheme="majorHAnsi"/>
                <w:sz w:val="22"/>
                <w:lang w:val="ru-RU"/>
              </w:rPr>
              <w:t xml:space="preserve"> </w:t>
            </w:r>
            <w:r w:rsidRPr="00755726">
              <w:rPr>
                <w:rFonts w:asciiTheme="majorHAnsi" w:hAnsiTheme="majorHAnsi" w:cstheme="majorHAnsi"/>
                <w:sz w:val="22"/>
              </w:rPr>
              <w:t>International</w:t>
            </w:r>
            <w:r w:rsidRPr="00CF6759">
              <w:rPr>
                <w:rFonts w:asciiTheme="majorHAnsi" w:hAnsiTheme="majorHAnsi" w:cstheme="majorHAnsi"/>
                <w:sz w:val="22"/>
                <w:lang w:val="ru-RU"/>
              </w:rPr>
              <w:t xml:space="preserve"> або надання неправильної інформації.</w:t>
            </w:r>
          </w:p>
          <w:p w14:paraId="338D47C4" w14:textId="77777777" w:rsidR="00755726" w:rsidRPr="00755726" w:rsidRDefault="00755726" w:rsidP="00755726">
            <w:pPr>
              <w:jc w:val="both"/>
              <w:rPr>
                <w:rFonts w:asciiTheme="majorHAnsi" w:hAnsiTheme="majorHAnsi" w:cstheme="majorHAnsi"/>
                <w:sz w:val="22"/>
              </w:rPr>
            </w:pPr>
            <w:r w:rsidRPr="00755726">
              <w:rPr>
                <w:rFonts w:asciiTheme="majorHAnsi" w:hAnsiTheme="majorHAnsi" w:cstheme="majorHAnsi"/>
                <w:sz w:val="22"/>
              </w:rPr>
              <w:t xml:space="preserve">· З </w:t>
            </w:r>
            <w:proofErr w:type="spellStart"/>
            <w:r w:rsidRPr="00755726">
              <w:rPr>
                <w:rFonts w:asciiTheme="majorHAnsi" w:hAnsiTheme="majorHAnsi" w:cstheme="majorHAnsi"/>
                <w:sz w:val="22"/>
              </w:rPr>
              <w:t>огляду</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на</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те</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що</w:t>
            </w:r>
            <w:proofErr w:type="spellEnd"/>
            <w:r w:rsidRPr="00755726">
              <w:rPr>
                <w:rFonts w:asciiTheme="majorHAnsi" w:hAnsiTheme="majorHAnsi" w:cstheme="majorHAnsi"/>
                <w:sz w:val="22"/>
              </w:rPr>
              <w:t xml:space="preserve"> Plan International, Inc. Ukraine </w:t>
            </w:r>
            <w:proofErr w:type="spellStart"/>
            <w:r w:rsidRPr="00755726">
              <w:rPr>
                <w:rFonts w:asciiTheme="majorHAnsi" w:hAnsiTheme="majorHAnsi" w:cstheme="majorHAnsi"/>
                <w:sz w:val="22"/>
              </w:rPr>
              <w:t>використовує</w:t>
            </w:r>
            <w:proofErr w:type="spellEnd"/>
            <w:r w:rsidRPr="00755726">
              <w:rPr>
                <w:rFonts w:asciiTheme="majorHAnsi" w:hAnsiTheme="majorHAnsi" w:cstheme="majorHAnsi"/>
                <w:sz w:val="22"/>
              </w:rPr>
              <w:t xml:space="preserve"> BAS </w:t>
            </w:r>
            <w:proofErr w:type="spellStart"/>
            <w:r w:rsidRPr="00755726">
              <w:rPr>
                <w:rFonts w:asciiTheme="majorHAnsi" w:hAnsiTheme="majorHAnsi" w:cstheme="majorHAnsi"/>
                <w:sz w:val="22"/>
              </w:rPr>
              <w:t>як</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програмне</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забезпечення</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для</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бухгалтерського</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обліку</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описати</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як</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буде</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здійснюватися</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обмін</w:t>
            </w:r>
            <w:proofErr w:type="spellEnd"/>
            <w:r w:rsidRPr="00755726">
              <w:rPr>
                <w:rFonts w:asciiTheme="majorHAnsi" w:hAnsiTheme="majorHAnsi" w:cstheme="majorHAnsi"/>
                <w:sz w:val="22"/>
              </w:rPr>
              <w:t xml:space="preserve"> </w:t>
            </w:r>
            <w:proofErr w:type="spellStart"/>
            <w:r w:rsidRPr="00755726">
              <w:rPr>
                <w:rFonts w:asciiTheme="majorHAnsi" w:hAnsiTheme="majorHAnsi" w:cstheme="majorHAnsi"/>
                <w:sz w:val="22"/>
              </w:rPr>
              <w:t>даними</w:t>
            </w:r>
            <w:proofErr w:type="spellEnd"/>
            <w:r w:rsidRPr="00755726">
              <w:rPr>
                <w:rFonts w:asciiTheme="majorHAnsi" w:hAnsiTheme="majorHAnsi" w:cstheme="majorHAnsi"/>
                <w:sz w:val="22"/>
              </w:rPr>
              <w:t>.</w:t>
            </w:r>
          </w:p>
          <w:p w14:paraId="4E06EBC4" w14:textId="77777777"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Надати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гнучкий</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надійний</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сервіс</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адаптації</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нових</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співробітників</w:t>
            </w:r>
            <w:proofErr w:type="spellEnd"/>
          </w:p>
          <w:p w14:paraId="7A8F9591" w14:textId="77777777"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lastRenderedPageBreak/>
              <w:t xml:space="preserve">· </w:t>
            </w:r>
            <w:proofErr w:type="spellStart"/>
            <w:r w:rsidRPr="00CF6759">
              <w:rPr>
                <w:rFonts w:asciiTheme="majorHAnsi" w:hAnsiTheme="majorHAnsi" w:cstheme="majorHAnsi"/>
                <w:sz w:val="22"/>
                <w:lang w:val="ru-RU"/>
              </w:rPr>
              <w:t>Забезпечити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безперебійну</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роботу</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для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існуючих</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нових</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співробітників</w:t>
            </w:r>
            <w:proofErr w:type="spellEnd"/>
          </w:p>
          <w:p w14:paraId="7169D3EF" w14:textId="77777777" w:rsidR="00755726" w:rsidRDefault="00755726" w:rsidP="00755726">
            <w:pPr>
              <w:jc w:val="both"/>
              <w:rPr>
                <w:rFonts w:asciiTheme="majorHAnsi" w:hAnsiTheme="majorHAnsi" w:cstheme="majorHAnsi"/>
                <w:sz w:val="22"/>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Надати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навчання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консультації</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співробітникам</w:t>
            </w:r>
            <w:proofErr w:type="spellEnd"/>
            <w:r w:rsidRPr="00CF6759">
              <w:rPr>
                <w:rFonts w:asciiTheme="majorHAnsi" w:hAnsiTheme="majorHAnsi" w:cstheme="majorHAnsi"/>
                <w:sz w:val="22"/>
                <w:lang w:val="ru-RU"/>
              </w:rPr>
              <w:t xml:space="preserve"> </w:t>
            </w:r>
            <w:r w:rsidRPr="00755726">
              <w:rPr>
                <w:rFonts w:asciiTheme="majorHAnsi" w:hAnsiTheme="majorHAnsi" w:cstheme="majorHAnsi"/>
                <w:sz w:val="22"/>
              </w:rPr>
              <w:t>Plan</w:t>
            </w:r>
            <w:r w:rsidRPr="00CF6759">
              <w:rPr>
                <w:rFonts w:asciiTheme="majorHAnsi" w:hAnsiTheme="majorHAnsi" w:cstheme="majorHAnsi"/>
                <w:sz w:val="22"/>
                <w:lang w:val="ru-RU"/>
              </w:rPr>
              <w:t xml:space="preserve"> </w:t>
            </w:r>
            <w:r w:rsidRPr="00755726">
              <w:rPr>
                <w:rFonts w:asciiTheme="majorHAnsi" w:hAnsiTheme="majorHAnsi" w:cstheme="majorHAnsi"/>
                <w:sz w:val="22"/>
              </w:rPr>
              <w:t>International</w:t>
            </w:r>
            <w:r w:rsidRPr="00CF6759">
              <w:rPr>
                <w:rFonts w:asciiTheme="majorHAnsi" w:hAnsiTheme="majorHAnsi" w:cstheme="majorHAnsi"/>
                <w:sz w:val="22"/>
                <w:lang w:val="ru-RU"/>
              </w:rPr>
              <w:t xml:space="preserve"> в Україні.</w:t>
            </w:r>
          </w:p>
          <w:p w14:paraId="6914B4E0" w14:textId="347EB896" w:rsidR="002F4130" w:rsidRPr="00F15BCD" w:rsidRDefault="00F15BCD" w:rsidP="00F15BCD">
            <w:pPr>
              <w:ind w:left="360" w:hanging="360"/>
              <w:jc w:val="both"/>
              <w:rPr>
                <w:rFonts w:asciiTheme="majorHAnsi" w:hAnsiTheme="majorHAnsi" w:cstheme="majorHAnsi"/>
                <w:sz w:val="22"/>
              </w:rPr>
            </w:pPr>
            <w:r w:rsidRPr="00F15BCD">
              <w:rPr>
                <w:rFonts w:asciiTheme="majorHAnsi" w:hAnsiTheme="majorHAnsi" w:cstheme="majorHAnsi"/>
                <w:sz w:val="22"/>
              </w:rPr>
              <w:t xml:space="preserve">· </w:t>
            </w:r>
            <w:proofErr w:type="spellStart"/>
            <w:r w:rsidRPr="00F15BCD">
              <w:rPr>
                <w:rFonts w:asciiTheme="majorHAnsi" w:hAnsiTheme="majorHAnsi" w:cstheme="majorHAnsi"/>
                <w:sz w:val="22"/>
              </w:rPr>
              <w:t>Індивідуальний</w:t>
            </w:r>
            <w:proofErr w:type="spellEnd"/>
            <w:r w:rsidRPr="00F15BCD">
              <w:rPr>
                <w:rFonts w:asciiTheme="majorHAnsi" w:hAnsiTheme="majorHAnsi" w:cstheme="majorHAnsi"/>
                <w:sz w:val="22"/>
              </w:rPr>
              <w:t xml:space="preserve"> </w:t>
            </w:r>
            <w:proofErr w:type="spellStart"/>
            <w:r w:rsidRPr="00F15BCD">
              <w:rPr>
                <w:rFonts w:asciiTheme="majorHAnsi" w:hAnsiTheme="majorHAnsi" w:cstheme="majorHAnsi"/>
                <w:sz w:val="22"/>
              </w:rPr>
              <w:t>розрахунок</w:t>
            </w:r>
            <w:proofErr w:type="spellEnd"/>
            <w:r w:rsidRPr="00F15BCD">
              <w:rPr>
                <w:rFonts w:asciiTheme="majorHAnsi" w:hAnsiTheme="majorHAnsi" w:cstheme="majorHAnsi"/>
                <w:sz w:val="22"/>
              </w:rPr>
              <w:t xml:space="preserve"> </w:t>
            </w:r>
            <w:proofErr w:type="spellStart"/>
            <w:r w:rsidRPr="00F15BCD">
              <w:rPr>
                <w:rFonts w:asciiTheme="majorHAnsi" w:hAnsiTheme="majorHAnsi" w:cstheme="majorHAnsi"/>
                <w:sz w:val="22"/>
              </w:rPr>
              <w:t>компенсацій</w:t>
            </w:r>
            <w:proofErr w:type="spellEnd"/>
            <w:r w:rsidRPr="00F15BCD">
              <w:rPr>
                <w:rFonts w:asciiTheme="majorHAnsi" w:hAnsiTheme="majorHAnsi" w:cstheme="majorHAnsi"/>
                <w:sz w:val="22"/>
              </w:rPr>
              <w:t xml:space="preserve">, </w:t>
            </w:r>
            <w:proofErr w:type="spellStart"/>
            <w:r w:rsidRPr="00F15BCD">
              <w:rPr>
                <w:rFonts w:asciiTheme="majorHAnsi" w:hAnsiTheme="majorHAnsi" w:cstheme="majorHAnsi"/>
                <w:sz w:val="22"/>
              </w:rPr>
              <w:t>виплат</w:t>
            </w:r>
            <w:proofErr w:type="spellEnd"/>
            <w:r w:rsidRPr="00F15BCD">
              <w:rPr>
                <w:rFonts w:asciiTheme="majorHAnsi" w:hAnsiTheme="majorHAnsi" w:cstheme="majorHAnsi"/>
                <w:sz w:val="22"/>
              </w:rPr>
              <w:t xml:space="preserve">, </w:t>
            </w:r>
            <w:proofErr w:type="spellStart"/>
            <w:r w:rsidRPr="00F15BCD">
              <w:rPr>
                <w:rFonts w:asciiTheme="majorHAnsi" w:hAnsiTheme="majorHAnsi" w:cstheme="majorHAnsi"/>
                <w:sz w:val="22"/>
              </w:rPr>
              <w:t>податків</w:t>
            </w:r>
            <w:proofErr w:type="spellEnd"/>
            <w:r w:rsidRPr="00F15BCD">
              <w:rPr>
                <w:rFonts w:asciiTheme="majorHAnsi" w:hAnsiTheme="majorHAnsi" w:cstheme="majorHAnsi"/>
                <w:sz w:val="22"/>
              </w:rPr>
              <w:t xml:space="preserve"> </w:t>
            </w:r>
            <w:proofErr w:type="spellStart"/>
            <w:r w:rsidRPr="00F15BCD">
              <w:rPr>
                <w:rFonts w:asciiTheme="majorHAnsi" w:hAnsiTheme="majorHAnsi" w:cstheme="majorHAnsi"/>
                <w:sz w:val="22"/>
              </w:rPr>
              <w:t>та</w:t>
            </w:r>
            <w:proofErr w:type="spellEnd"/>
            <w:r w:rsidRPr="00F15BCD">
              <w:rPr>
                <w:rFonts w:asciiTheme="majorHAnsi" w:hAnsiTheme="majorHAnsi" w:cstheme="majorHAnsi"/>
                <w:sz w:val="22"/>
              </w:rPr>
              <w:t xml:space="preserve"> </w:t>
            </w:r>
            <w:proofErr w:type="spellStart"/>
            <w:r w:rsidRPr="00F15BCD">
              <w:rPr>
                <w:rFonts w:asciiTheme="majorHAnsi" w:hAnsiTheme="majorHAnsi" w:cstheme="majorHAnsi"/>
                <w:sz w:val="22"/>
              </w:rPr>
              <w:t>страхових</w:t>
            </w:r>
            <w:proofErr w:type="spellEnd"/>
            <w:r w:rsidRPr="00F15BCD">
              <w:rPr>
                <w:rFonts w:asciiTheme="majorHAnsi" w:hAnsiTheme="majorHAnsi" w:cstheme="majorHAnsi"/>
                <w:sz w:val="22"/>
              </w:rPr>
              <w:t xml:space="preserve"> </w:t>
            </w:r>
            <w:proofErr w:type="spellStart"/>
            <w:r w:rsidRPr="00F15BCD">
              <w:rPr>
                <w:rFonts w:asciiTheme="majorHAnsi" w:hAnsiTheme="majorHAnsi" w:cstheme="majorHAnsi"/>
                <w:sz w:val="22"/>
              </w:rPr>
              <w:t>внесків</w:t>
            </w:r>
            <w:proofErr w:type="spellEnd"/>
            <w:r w:rsidRPr="00F15BCD">
              <w:rPr>
                <w:rFonts w:asciiTheme="majorHAnsi" w:hAnsiTheme="majorHAnsi" w:cstheme="majorHAnsi"/>
                <w:sz w:val="22"/>
              </w:rPr>
              <w:t xml:space="preserve"> </w:t>
            </w:r>
            <w:proofErr w:type="spellStart"/>
            <w:r w:rsidRPr="00F15BCD">
              <w:rPr>
                <w:rFonts w:asciiTheme="majorHAnsi" w:hAnsiTheme="majorHAnsi" w:cstheme="majorHAnsi"/>
                <w:sz w:val="22"/>
              </w:rPr>
              <w:t>за</w:t>
            </w:r>
            <w:proofErr w:type="spellEnd"/>
            <w:r w:rsidRPr="00F15BCD">
              <w:rPr>
                <w:rFonts w:asciiTheme="majorHAnsi" w:hAnsiTheme="majorHAnsi" w:cstheme="majorHAnsi"/>
                <w:sz w:val="22"/>
              </w:rPr>
              <w:t xml:space="preserve"> </w:t>
            </w:r>
            <w:proofErr w:type="spellStart"/>
            <w:r w:rsidRPr="00F15BCD">
              <w:rPr>
                <w:rFonts w:asciiTheme="majorHAnsi" w:hAnsiTheme="majorHAnsi" w:cstheme="majorHAnsi"/>
                <w:sz w:val="22"/>
              </w:rPr>
              <w:t>допомогою</w:t>
            </w:r>
            <w:proofErr w:type="spellEnd"/>
            <w:r w:rsidRPr="00F15BCD">
              <w:rPr>
                <w:rFonts w:asciiTheme="majorHAnsi" w:hAnsiTheme="majorHAnsi" w:cstheme="majorHAnsi"/>
                <w:sz w:val="22"/>
              </w:rPr>
              <w:t xml:space="preserve"> </w:t>
            </w:r>
            <w:proofErr w:type="spellStart"/>
            <w:r w:rsidRPr="00F15BCD">
              <w:rPr>
                <w:rFonts w:asciiTheme="majorHAnsi" w:hAnsiTheme="majorHAnsi" w:cstheme="majorHAnsi"/>
                <w:sz w:val="22"/>
              </w:rPr>
              <w:t>формули</w:t>
            </w:r>
            <w:proofErr w:type="spellEnd"/>
            <w:r w:rsidRPr="00F15BCD">
              <w:rPr>
                <w:rFonts w:asciiTheme="majorHAnsi" w:hAnsiTheme="majorHAnsi" w:cstheme="majorHAnsi"/>
                <w:sz w:val="22"/>
              </w:rPr>
              <w:t xml:space="preserve"> у </w:t>
            </w:r>
            <w:proofErr w:type="spellStart"/>
            <w:r w:rsidRPr="00F15BCD">
              <w:rPr>
                <w:rFonts w:asciiTheme="majorHAnsi" w:hAnsiTheme="majorHAnsi" w:cstheme="majorHAnsi"/>
                <w:sz w:val="22"/>
              </w:rPr>
              <w:t>файлі</w:t>
            </w:r>
            <w:proofErr w:type="spellEnd"/>
            <w:r w:rsidRPr="00F15BCD">
              <w:rPr>
                <w:rFonts w:asciiTheme="majorHAnsi" w:hAnsiTheme="majorHAnsi" w:cstheme="majorHAnsi"/>
                <w:sz w:val="22"/>
              </w:rPr>
              <w:t xml:space="preserve"> Excel.</w:t>
            </w:r>
          </w:p>
          <w:p w14:paraId="6FF7B00E" w14:textId="085B9414" w:rsidR="00F2036D" w:rsidRPr="00F2036D" w:rsidRDefault="00F2036D" w:rsidP="00755726">
            <w:pPr>
              <w:jc w:val="both"/>
              <w:rPr>
                <w:rFonts w:asciiTheme="majorHAnsi" w:hAnsiTheme="majorHAnsi" w:cstheme="majorHAnsi"/>
                <w:sz w:val="22"/>
                <w:lang w:val="uk-UA"/>
              </w:rPr>
            </w:pPr>
            <w:r w:rsidRPr="00CF6759">
              <w:rPr>
                <w:rFonts w:asciiTheme="majorHAnsi" w:hAnsiTheme="majorHAnsi" w:cstheme="majorHAnsi"/>
                <w:sz w:val="22"/>
                <w:lang w:val="ru-RU"/>
              </w:rPr>
              <w:t xml:space="preserve">· </w:t>
            </w:r>
            <w:r>
              <w:rPr>
                <w:rFonts w:asciiTheme="majorHAnsi" w:hAnsiTheme="majorHAnsi" w:cstheme="majorHAnsi"/>
                <w:sz w:val="22"/>
                <w:lang w:val="ru-RU"/>
              </w:rPr>
              <w:t xml:space="preserve"> </w:t>
            </w:r>
            <w:r>
              <w:rPr>
                <w:rFonts w:asciiTheme="majorHAnsi" w:hAnsiTheme="majorHAnsi" w:cstheme="majorHAnsi"/>
                <w:sz w:val="22"/>
                <w:lang w:val="uk-UA"/>
              </w:rPr>
              <w:t>Надавати наступні послуги</w:t>
            </w:r>
          </w:p>
          <w:p w14:paraId="7510C732" w14:textId="2990D241" w:rsidR="00BD3C1D" w:rsidRPr="001F6DB3" w:rsidRDefault="00BD3C1D" w:rsidP="001F6DB3">
            <w:pPr>
              <w:pStyle w:val="ListParagraph"/>
              <w:numPr>
                <w:ilvl w:val="0"/>
                <w:numId w:val="48"/>
              </w:numPr>
              <w:jc w:val="both"/>
              <w:rPr>
                <w:rFonts w:asciiTheme="majorHAnsi" w:hAnsiTheme="majorHAnsi" w:cstheme="majorHAnsi"/>
                <w:sz w:val="22"/>
                <w:lang w:val="uk-UA"/>
              </w:rPr>
            </w:pPr>
            <w:r w:rsidRPr="001F6DB3">
              <w:rPr>
                <w:rFonts w:asciiTheme="majorHAnsi" w:hAnsiTheme="majorHAnsi" w:cstheme="majorHAnsi"/>
                <w:sz w:val="22"/>
                <w:lang w:val="uk-UA"/>
              </w:rPr>
              <w:t xml:space="preserve">Прийняття на роботу та адаптація працівників: </w:t>
            </w:r>
          </w:p>
          <w:p w14:paraId="1FB6D090"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підготовка наказу про прийняття на роботу;</w:t>
            </w:r>
          </w:p>
          <w:p w14:paraId="1C8FA30E" w14:textId="1FD62369"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перегляд і детальна підготовка строкового трудового договору (контракту) та додатків до нього</w:t>
            </w:r>
            <w:r>
              <w:rPr>
                <w:rFonts w:asciiTheme="majorHAnsi" w:hAnsiTheme="majorHAnsi" w:cstheme="majorHAnsi"/>
                <w:sz w:val="22"/>
                <w:lang w:val="uk-UA"/>
              </w:rPr>
              <w:t xml:space="preserve"> </w:t>
            </w:r>
            <w:r w:rsidRPr="00BD3C1D">
              <w:rPr>
                <w:rFonts w:asciiTheme="majorHAnsi" w:hAnsiTheme="majorHAnsi" w:cstheme="majorHAnsi"/>
                <w:sz w:val="22"/>
                <w:lang w:val="uk-UA"/>
              </w:rPr>
              <w:t>(базові проекти надабються Plan);</w:t>
            </w:r>
          </w:p>
          <w:p w14:paraId="4D6F17CB"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xml:space="preserve">• перевірка рекомендацій, посадових інструкцій, положень та інших внутрішніх ЛНА; </w:t>
            </w:r>
          </w:p>
          <w:p w14:paraId="3E4D6429" w14:textId="0F874C7D"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підготовка повідомлення про прийняття нового працівника до фіскальних органів, яке має</w:t>
            </w:r>
            <w:r>
              <w:rPr>
                <w:rFonts w:asciiTheme="majorHAnsi" w:hAnsiTheme="majorHAnsi" w:cstheme="majorHAnsi"/>
                <w:sz w:val="22"/>
                <w:lang w:val="uk-UA"/>
              </w:rPr>
              <w:t xml:space="preserve"> </w:t>
            </w:r>
            <w:r w:rsidRPr="00BD3C1D">
              <w:rPr>
                <w:rFonts w:asciiTheme="majorHAnsi" w:hAnsiTheme="majorHAnsi" w:cstheme="majorHAnsi"/>
                <w:sz w:val="22"/>
                <w:lang w:val="uk-UA"/>
              </w:rPr>
              <w:t>бути створено у відповідній електронній програмі</w:t>
            </w:r>
            <w:r>
              <w:rPr>
                <w:rFonts w:asciiTheme="majorHAnsi" w:hAnsiTheme="majorHAnsi" w:cstheme="majorHAnsi"/>
                <w:sz w:val="22"/>
                <w:lang w:val="uk-UA"/>
              </w:rPr>
              <w:t xml:space="preserve"> </w:t>
            </w:r>
            <w:r w:rsidRPr="00BD3C1D">
              <w:rPr>
                <w:rFonts w:asciiTheme="majorHAnsi" w:hAnsiTheme="majorHAnsi" w:cstheme="majorHAnsi"/>
                <w:sz w:val="22"/>
                <w:lang w:val="uk-UA"/>
              </w:rPr>
              <w:t>(для підписання та відправлення Планом);</w:t>
            </w:r>
          </w:p>
          <w:p w14:paraId="3A084CE4" w14:textId="487B0C47" w:rsidR="00BD3C1D" w:rsidRPr="00F2036D" w:rsidRDefault="00BD3C1D" w:rsidP="00F2036D">
            <w:pPr>
              <w:tabs>
                <w:tab w:val="num" w:pos="661"/>
              </w:tabs>
              <w:ind w:left="360" w:hanging="360"/>
              <w:rPr>
                <w:rFonts w:asciiTheme="majorHAnsi" w:hAnsiTheme="majorHAnsi" w:cstheme="majorHAnsi"/>
                <w:sz w:val="22"/>
                <w:lang w:val="uk-UA"/>
              </w:rPr>
            </w:pPr>
            <w:r w:rsidRPr="00F2036D">
              <w:rPr>
                <w:rFonts w:asciiTheme="majorHAnsi" w:hAnsiTheme="majorHAnsi" w:cstheme="majorHAnsi"/>
                <w:sz w:val="22"/>
                <w:lang w:val="uk-UA"/>
              </w:rPr>
              <w:t>За потреби - підготовка скасовуючого</w:t>
            </w:r>
            <w:r w:rsidR="00F2036D">
              <w:rPr>
                <w:rFonts w:asciiTheme="majorHAnsi" w:hAnsiTheme="majorHAnsi" w:cstheme="majorHAnsi"/>
                <w:sz w:val="22"/>
              </w:rPr>
              <w:t xml:space="preserve"> </w:t>
            </w:r>
            <w:r w:rsidRPr="00F2036D">
              <w:rPr>
                <w:rFonts w:asciiTheme="majorHAnsi" w:hAnsiTheme="majorHAnsi" w:cstheme="majorHAnsi"/>
                <w:sz w:val="22"/>
                <w:lang w:val="uk-UA"/>
              </w:rPr>
              <w:t>повідомлення про прийняття нового працівника до фіскальних органів;</w:t>
            </w:r>
          </w:p>
          <w:p w14:paraId="6B7A920E" w14:textId="77777777" w:rsidR="00BD3C1D" w:rsidRPr="00BD3C1D" w:rsidRDefault="00BD3C1D" w:rsidP="00BD3C1D">
            <w:pPr>
              <w:jc w:val="both"/>
              <w:rPr>
                <w:rFonts w:asciiTheme="majorHAnsi" w:hAnsiTheme="majorHAnsi" w:cstheme="majorHAnsi"/>
                <w:sz w:val="22"/>
                <w:lang w:val="uk-UA"/>
              </w:rPr>
            </w:pPr>
            <w:r w:rsidRPr="00F2036D">
              <w:rPr>
                <w:rFonts w:asciiTheme="majorHAnsi" w:hAnsiTheme="majorHAnsi" w:cstheme="majorHAnsi"/>
                <w:sz w:val="22"/>
                <w:lang w:val="uk-UA"/>
              </w:rPr>
              <w:t>• ведення</w:t>
            </w:r>
            <w:r w:rsidRPr="00BD3C1D">
              <w:rPr>
                <w:rFonts w:asciiTheme="majorHAnsi" w:hAnsiTheme="majorHAnsi" w:cstheme="majorHAnsi"/>
                <w:sz w:val="22"/>
                <w:lang w:val="uk-UA"/>
              </w:rPr>
              <w:t xml:space="preserve"> особових карток працівників;</w:t>
            </w:r>
          </w:p>
          <w:p w14:paraId="58420B03"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формування та ведення особових справ працівників;</w:t>
            </w:r>
          </w:p>
          <w:p w14:paraId="78AD4987"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Інші робочі процеси, пов’язані з адаптацією;</w:t>
            </w:r>
          </w:p>
          <w:p w14:paraId="549552B9" w14:textId="77777777" w:rsid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2. Послуги, що надаються на постійній основі щомісяця:</w:t>
            </w:r>
          </w:p>
          <w:p w14:paraId="0AB8A465" w14:textId="1B317D01"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br/>
              <w:t>• опрацювання відряджень (додаткові пільги, нарахування</w:t>
            </w:r>
            <w:r>
              <w:rPr>
                <w:rFonts w:asciiTheme="majorHAnsi" w:hAnsiTheme="majorHAnsi" w:cstheme="majorHAnsi"/>
                <w:sz w:val="22"/>
                <w:lang w:val="uk-UA"/>
              </w:rPr>
              <w:t xml:space="preserve"> </w:t>
            </w:r>
            <w:r w:rsidRPr="00BD3C1D">
              <w:rPr>
                <w:rFonts w:asciiTheme="majorHAnsi" w:hAnsiTheme="majorHAnsi" w:cstheme="majorHAnsi"/>
                <w:sz w:val="22"/>
                <w:lang w:val="uk-UA"/>
              </w:rPr>
              <w:t>заробітної плати за дні відрядження)</w:t>
            </w:r>
          </w:p>
          <w:p w14:paraId="2C8DF5FA" w14:textId="41C238FF"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lastRenderedPageBreak/>
              <w:t>• Повернення витрат на соціальне страхування</w:t>
            </w:r>
            <w:r>
              <w:rPr>
                <w:rFonts w:asciiTheme="majorHAnsi" w:hAnsiTheme="majorHAnsi" w:cstheme="majorHAnsi"/>
                <w:sz w:val="22"/>
                <w:lang w:val="uk-UA"/>
              </w:rPr>
              <w:t xml:space="preserve"> </w:t>
            </w:r>
            <w:r w:rsidRPr="00BD3C1D">
              <w:rPr>
                <w:rFonts w:asciiTheme="majorHAnsi" w:hAnsiTheme="majorHAnsi" w:cstheme="majorHAnsi"/>
                <w:sz w:val="22"/>
                <w:lang w:val="uk-UA"/>
              </w:rPr>
              <w:t>(лікарняні, декретні тощо)</w:t>
            </w:r>
          </w:p>
          <w:p w14:paraId="5D224BBD"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Табель обліку робочого часу</w:t>
            </w:r>
          </w:p>
          <w:p w14:paraId="07C07C49"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опрацювання письмових заяв працівників включно, але не обмежуючись, щодо прийняття, переведення, звільнення, усіх видів відпусток тощо</w:t>
            </w:r>
          </w:p>
          <w:p w14:paraId="7E6CC233"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підготовка графіку щорічних відпусток</w:t>
            </w:r>
          </w:p>
          <w:p w14:paraId="5C6BE4B9" w14:textId="34FD3489"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Підготовка всіх кадрових наказів, включно, але не обмежуючись,: прийом на роботу,</w:t>
            </w:r>
            <w:r>
              <w:rPr>
                <w:rFonts w:asciiTheme="majorHAnsi" w:hAnsiTheme="majorHAnsi" w:cstheme="majorHAnsi"/>
                <w:sz w:val="22"/>
                <w:lang w:val="uk-UA"/>
              </w:rPr>
              <w:t xml:space="preserve"> </w:t>
            </w:r>
            <w:r w:rsidRPr="00BD3C1D">
              <w:rPr>
                <w:rFonts w:asciiTheme="majorHAnsi" w:hAnsiTheme="majorHAnsi" w:cstheme="majorHAnsi"/>
                <w:sz w:val="22"/>
                <w:lang w:val="uk-UA"/>
              </w:rPr>
              <w:t>звільнення, переведення, відрядження, відпустки всіх видів, затвердження та внесення змін до штатного розпису тощо.</w:t>
            </w:r>
          </w:p>
          <w:p w14:paraId="32326F70"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xml:space="preserve">• підготовка довідок з місця роботи </w:t>
            </w:r>
          </w:p>
          <w:p w14:paraId="53E9FA8C"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підготовка всіх регламентованих законодавством звітів</w:t>
            </w:r>
          </w:p>
          <w:p w14:paraId="523DA50D"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3. Звільнення:</w:t>
            </w:r>
          </w:p>
          <w:p w14:paraId="21F1B58C"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Підготовка наказу;</w:t>
            </w:r>
          </w:p>
          <w:p w14:paraId="50CE7CD2" w14:textId="77777777" w:rsidR="00BD3C1D" w:rsidRPr="00BD3C1D" w:rsidRDefault="00BD3C1D" w:rsidP="002658DA">
            <w:pPr>
              <w:numPr>
                <w:ilvl w:val="0"/>
                <w:numId w:val="38"/>
              </w:numPr>
              <w:jc w:val="both"/>
              <w:rPr>
                <w:rFonts w:asciiTheme="majorHAnsi" w:hAnsiTheme="majorHAnsi" w:cstheme="majorHAnsi"/>
                <w:sz w:val="22"/>
                <w:lang w:val="uk-UA"/>
              </w:rPr>
            </w:pPr>
            <w:r w:rsidRPr="00BD3C1D">
              <w:rPr>
                <w:rFonts w:asciiTheme="majorHAnsi" w:hAnsiTheme="majorHAnsi" w:cstheme="majorHAnsi"/>
                <w:sz w:val="22"/>
                <w:lang w:val="uk-UA"/>
              </w:rPr>
              <w:t>Підготовка додаткової угоди про розірвання строкового трудового договору (контракту)</w:t>
            </w:r>
          </w:p>
          <w:p w14:paraId="78C8E9B7" w14:textId="193E7EA2"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підготовка розрахунку при звільненні (виплата заробітної плати, компенсації за невикористану відпустку та інші</w:t>
            </w:r>
            <w:r>
              <w:rPr>
                <w:rFonts w:asciiTheme="majorHAnsi" w:hAnsiTheme="majorHAnsi" w:cstheme="majorHAnsi"/>
                <w:sz w:val="22"/>
                <w:lang w:val="uk-UA"/>
              </w:rPr>
              <w:t xml:space="preserve"> </w:t>
            </w:r>
            <w:r w:rsidRPr="00BD3C1D">
              <w:rPr>
                <w:rFonts w:asciiTheme="majorHAnsi" w:hAnsiTheme="majorHAnsi" w:cstheme="majorHAnsi"/>
                <w:sz w:val="22"/>
                <w:lang w:val="uk-UA"/>
              </w:rPr>
              <w:t>виплати/пільги після звільнення)</w:t>
            </w:r>
          </w:p>
          <w:p w14:paraId="76803C53" w14:textId="12C32CA1"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Реєстрація в податковій службі та соціальному</w:t>
            </w:r>
            <w:r>
              <w:rPr>
                <w:rFonts w:asciiTheme="majorHAnsi" w:hAnsiTheme="majorHAnsi" w:cstheme="majorHAnsi"/>
                <w:sz w:val="22"/>
                <w:lang w:val="uk-UA"/>
              </w:rPr>
              <w:t xml:space="preserve"> </w:t>
            </w:r>
            <w:r w:rsidRPr="00BD3C1D">
              <w:rPr>
                <w:rFonts w:asciiTheme="majorHAnsi" w:hAnsiTheme="majorHAnsi" w:cstheme="majorHAnsi"/>
                <w:sz w:val="22"/>
                <w:lang w:val="uk-UA"/>
              </w:rPr>
              <w:t>страхуванні</w:t>
            </w:r>
          </w:p>
          <w:p w14:paraId="30973AC8"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Трудова книжка</w:t>
            </w:r>
          </w:p>
          <w:p w14:paraId="34B6E399"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Інші робочі процеси, пов’язані зі звільненням</w:t>
            </w:r>
          </w:p>
          <w:p w14:paraId="67462F5C"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4. Звітність:</w:t>
            </w:r>
          </w:p>
          <w:p w14:paraId="0A93C0E8" w14:textId="77777777" w:rsidR="00BD3C1D" w:rsidRPr="00BD3C1D" w:rsidRDefault="00BD3C1D" w:rsidP="002658DA">
            <w:pPr>
              <w:numPr>
                <w:ilvl w:val="0"/>
                <w:numId w:val="38"/>
              </w:numPr>
              <w:jc w:val="both"/>
              <w:rPr>
                <w:rFonts w:asciiTheme="majorHAnsi" w:hAnsiTheme="majorHAnsi" w:cstheme="majorHAnsi"/>
                <w:sz w:val="22"/>
                <w:lang w:val="uk-UA"/>
              </w:rPr>
            </w:pPr>
            <w:r w:rsidRPr="00BD3C1D">
              <w:rPr>
                <w:rFonts w:asciiTheme="majorHAnsi" w:hAnsiTheme="majorHAnsi" w:cstheme="majorHAnsi"/>
                <w:sz w:val="22"/>
                <w:lang w:val="uk-UA"/>
              </w:rPr>
              <w:t>Підготовка всіх регламентованих законодавцем звітів що стосуються ведення кадрового адміністрування та виплати заробітної плати персоналу.</w:t>
            </w:r>
          </w:p>
          <w:p w14:paraId="615C27A5"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5. Архівація:</w:t>
            </w:r>
          </w:p>
          <w:p w14:paraId="23019FB4" w14:textId="4B70A485"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lastRenderedPageBreak/>
              <w:t>Архівація</w:t>
            </w:r>
            <w:r>
              <w:rPr>
                <w:rFonts w:asciiTheme="majorHAnsi" w:hAnsiTheme="majorHAnsi" w:cstheme="majorHAnsi"/>
                <w:sz w:val="22"/>
                <w:lang w:val="uk-UA"/>
              </w:rPr>
              <w:t xml:space="preserve"> </w:t>
            </w:r>
            <w:r w:rsidRPr="00BD3C1D">
              <w:rPr>
                <w:rFonts w:asciiTheme="majorHAnsi" w:hAnsiTheme="majorHAnsi" w:cstheme="majorHAnsi"/>
                <w:sz w:val="22"/>
                <w:lang w:val="uk-UA"/>
              </w:rPr>
              <w:t>особових справ і звітів</w:t>
            </w:r>
          </w:p>
          <w:p w14:paraId="105886CC" w14:textId="77777777" w:rsidR="00BD3C1D" w:rsidRP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6. Інше:</w:t>
            </w:r>
          </w:p>
          <w:p w14:paraId="23D56565" w14:textId="77777777" w:rsidR="00BD3C1D" w:rsidRDefault="00BD3C1D" w:rsidP="00BD3C1D">
            <w:pPr>
              <w:jc w:val="both"/>
              <w:rPr>
                <w:rFonts w:asciiTheme="majorHAnsi" w:hAnsiTheme="majorHAnsi" w:cstheme="majorHAnsi"/>
                <w:sz w:val="22"/>
                <w:lang w:val="uk-UA"/>
              </w:rPr>
            </w:pPr>
            <w:r w:rsidRPr="00BD3C1D">
              <w:rPr>
                <w:rFonts w:asciiTheme="majorHAnsi" w:hAnsiTheme="majorHAnsi" w:cstheme="majorHAnsi"/>
                <w:sz w:val="22"/>
                <w:lang w:val="uk-UA"/>
              </w:rPr>
              <w:t>• щоденне спілкування (за потреби) між</w:t>
            </w:r>
            <w:r>
              <w:rPr>
                <w:rFonts w:asciiTheme="majorHAnsi" w:hAnsiTheme="majorHAnsi" w:cstheme="majorHAnsi"/>
                <w:sz w:val="22"/>
                <w:lang w:val="uk-UA"/>
              </w:rPr>
              <w:t xml:space="preserve"> </w:t>
            </w:r>
            <w:r w:rsidRPr="00BD3C1D">
              <w:rPr>
                <w:rFonts w:asciiTheme="majorHAnsi" w:hAnsiTheme="majorHAnsi" w:cstheme="majorHAnsi"/>
                <w:sz w:val="22"/>
                <w:lang w:val="uk-UA"/>
              </w:rPr>
              <w:t>Замовником та Виконавцем для консультацій із</w:t>
            </w:r>
            <w:r>
              <w:rPr>
                <w:rFonts w:asciiTheme="majorHAnsi" w:hAnsiTheme="majorHAnsi" w:cstheme="majorHAnsi"/>
                <w:sz w:val="22"/>
                <w:lang w:val="uk-UA"/>
              </w:rPr>
              <w:t xml:space="preserve"> </w:t>
            </w:r>
            <w:r w:rsidRPr="00BD3C1D">
              <w:rPr>
                <w:rFonts w:asciiTheme="majorHAnsi" w:hAnsiTheme="majorHAnsi" w:cstheme="majorHAnsi"/>
                <w:sz w:val="22"/>
                <w:lang w:val="uk-UA"/>
              </w:rPr>
              <w:t>загальних кадрових питань</w:t>
            </w:r>
          </w:p>
          <w:p w14:paraId="6315C481" w14:textId="77777777" w:rsidR="00BD3C1D" w:rsidRDefault="00BD3C1D" w:rsidP="00BD3C1D">
            <w:pPr>
              <w:jc w:val="both"/>
              <w:rPr>
                <w:rFonts w:asciiTheme="majorHAnsi" w:hAnsiTheme="majorHAnsi" w:cstheme="majorHAnsi"/>
                <w:sz w:val="22"/>
                <w:lang w:val="uk-UA"/>
              </w:rPr>
            </w:pPr>
            <w:r>
              <w:rPr>
                <w:rFonts w:asciiTheme="majorHAnsi" w:hAnsiTheme="majorHAnsi" w:cstheme="majorHAnsi"/>
                <w:sz w:val="22"/>
                <w:lang w:val="uk-UA"/>
              </w:rPr>
              <w:t>7. Послуги з нарахування заробітної плати:</w:t>
            </w:r>
          </w:p>
          <w:p w14:paraId="348B63DB" w14:textId="1F78BD08" w:rsidR="00BD3C1D" w:rsidRPr="00F7796E" w:rsidRDefault="0080345C" w:rsidP="00F7796E">
            <w:pPr>
              <w:ind w:left="360" w:hanging="360"/>
              <w:jc w:val="both"/>
              <w:rPr>
                <w:rFonts w:asciiTheme="majorHAnsi" w:hAnsiTheme="majorHAnsi" w:cstheme="majorHAnsi"/>
                <w:sz w:val="22"/>
                <w:lang w:val="uk-UA"/>
              </w:rPr>
            </w:pPr>
            <w:r w:rsidRPr="00F2036D">
              <w:rPr>
                <w:rFonts w:asciiTheme="majorHAnsi" w:hAnsiTheme="majorHAnsi" w:cstheme="majorHAnsi"/>
                <w:sz w:val="22"/>
              </w:rPr>
              <w:t xml:space="preserve">· </w:t>
            </w:r>
            <w:r>
              <w:rPr>
                <w:rFonts w:asciiTheme="majorHAnsi" w:hAnsiTheme="majorHAnsi" w:cstheme="majorHAnsi"/>
                <w:sz w:val="22"/>
                <w:lang w:val="uk-UA"/>
              </w:rPr>
              <w:t>Розрахунок</w:t>
            </w:r>
            <w:r w:rsidR="00BD3C1D" w:rsidRPr="00F7796E">
              <w:rPr>
                <w:rFonts w:asciiTheme="majorHAnsi" w:hAnsiTheme="majorHAnsi" w:cstheme="majorHAnsi"/>
                <w:sz w:val="22"/>
                <w:lang w:val="uk-UA"/>
              </w:rPr>
              <w:t xml:space="preserve"> авансового та остаточного розрахунку заробітної плати (з усіма податками та внесками</w:t>
            </w:r>
            <w:proofErr w:type="gramStart"/>
            <w:r w:rsidR="00BD3C1D" w:rsidRPr="00F7796E">
              <w:rPr>
                <w:rFonts w:asciiTheme="majorHAnsi" w:hAnsiTheme="majorHAnsi" w:cstheme="majorHAnsi"/>
                <w:sz w:val="22"/>
                <w:lang w:val="uk-UA"/>
              </w:rPr>
              <w:t>);</w:t>
            </w:r>
            <w:proofErr w:type="gramEnd"/>
          </w:p>
          <w:p w14:paraId="1CF0F5F0" w14:textId="4BB6DA7B" w:rsidR="00BD3C1D" w:rsidRPr="0080345C" w:rsidRDefault="0080345C" w:rsidP="0080345C">
            <w:pPr>
              <w:ind w:left="360" w:hanging="360"/>
              <w:jc w:val="both"/>
              <w:rPr>
                <w:rFonts w:asciiTheme="majorHAnsi" w:hAnsiTheme="majorHAnsi" w:cstheme="majorHAnsi"/>
                <w:sz w:val="22"/>
                <w:lang w:val="uk-UA"/>
              </w:rPr>
            </w:pPr>
            <w:r w:rsidRPr="00F2036D">
              <w:rPr>
                <w:rFonts w:asciiTheme="majorHAnsi" w:hAnsiTheme="majorHAnsi" w:cstheme="majorHAnsi"/>
                <w:sz w:val="22"/>
              </w:rPr>
              <w:t>·</w:t>
            </w:r>
            <w:r w:rsidR="00FB6B86">
              <w:rPr>
                <w:rFonts w:asciiTheme="majorHAnsi" w:hAnsiTheme="majorHAnsi" w:cstheme="majorHAnsi"/>
                <w:sz w:val="22"/>
                <w:lang w:val="uk-UA"/>
              </w:rPr>
              <w:t xml:space="preserve"> </w:t>
            </w:r>
            <w:r>
              <w:rPr>
                <w:rFonts w:asciiTheme="majorHAnsi" w:hAnsiTheme="majorHAnsi" w:cstheme="majorHAnsi"/>
                <w:sz w:val="22"/>
                <w:lang w:val="uk-UA"/>
              </w:rPr>
              <w:t>Розрахунок</w:t>
            </w:r>
            <w:r w:rsidR="00DE4E9C" w:rsidRPr="0080345C">
              <w:rPr>
                <w:rFonts w:asciiTheme="majorHAnsi" w:hAnsiTheme="majorHAnsi" w:cstheme="majorHAnsi"/>
                <w:sz w:val="22"/>
                <w:lang w:val="uk-UA"/>
              </w:rPr>
              <w:t xml:space="preserve"> додаткових виплат (включно, але не обмежуючись: понаднормові, добові, медичне страхування тощо</w:t>
            </w:r>
            <w:proofErr w:type="gramStart"/>
            <w:r w:rsidR="00DE4E9C" w:rsidRPr="0080345C">
              <w:rPr>
                <w:rFonts w:asciiTheme="majorHAnsi" w:hAnsiTheme="majorHAnsi" w:cstheme="majorHAnsi"/>
                <w:sz w:val="22"/>
                <w:lang w:val="uk-UA"/>
              </w:rPr>
              <w:t>);</w:t>
            </w:r>
            <w:proofErr w:type="gramEnd"/>
          </w:p>
          <w:p w14:paraId="121D3345" w14:textId="2A7FCD59" w:rsidR="00DE4E9C" w:rsidRPr="0080345C" w:rsidRDefault="0080345C" w:rsidP="0080345C">
            <w:pPr>
              <w:ind w:left="360" w:hanging="360"/>
              <w:jc w:val="both"/>
              <w:rPr>
                <w:rFonts w:asciiTheme="majorHAnsi" w:hAnsiTheme="majorHAnsi" w:cstheme="majorHAnsi"/>
                <w:sz w:val="22"/>
                <w:lang w:val="uk-UA"/>
              </w:rPr>
            </w:pPr>
            <w:r w:rsidRPr="00F2036D">
              <w:rPr>
                <w:rFonts w:asciiTheme="majorHAnsi" w:hAnsiTheme="majorHAnsi" w:cstheme="majorHAnsi"/>
                <w:sz w:val="22"/>
              </w:rPr>
              <w:t xml:space="preserve">· </w:t>
            </w:r>
            <w:r w:rsidR="00DE4E9C" w:rsidRPr="0080345C">
              <w:rPr>
                <w:rFonts w:asciiTheme="majorHAnsi" w:hAnsiTheme="majorHAnsi" w:cstheme="majorHAnsi"/>
                <w:sz w:val="22"/>
                <w:lang w:val="uk-UA"/>
              </w:rPr>
              <w:t xml:space="preserve">Обмін даними з </w:t>
            </w:r>
            <w:proofErr w:type="gramStart"/>
            <w:r w:rsidR="00DE4E9C" w:rsidRPr="0080345C">
              <w:rPr>
                <w:rFonts w:asciiTheme="majorHAnsi" w:hAnsiTheme="majorHAnsi" w:cstheme="majorHAnsi"/>
                <w:sz w:val="22"/>
                <w:lang w:val="en-US"/>
              </w:rPr>
              <w:t>BAS</w:t>
            </w:r>
            <w:r w:rsidR="00DE4E9C" w:rsidRPr="0080345C">
              <w:rPr>
                <w:rFonts w:asciiTheme="majorHAnsi" w:hAnsiTheme="majorHAnsi" w:cstheme="majorHAnsi"/>
                <w:sz w:val="22"/>
                <w:lang w:val="ru-RU"/>
              </w:rPr>
              <w:t>;</w:t>
            </w:r>
            <w:proofErr w:type="gramEnd"/>
          </w:p>
          <w:p w14:paraId="24AEFADA" w14:textId="1E512832" w:rsidR="00DE4E9C" w:rsidRPr="0080345C" w:rsidRDefault="0080345C" w:rsidP="0080345C">
            <w:pPr>
              <w:ind w:left="360" w:hanging="360"/>
              <w:jc w:val="both"/>
              <w:rPr>
                <w:rFonts w:asciiTheme="majorHAnsi" w:hAnsiTheme="majorHAnsi" w:cstheme="majorHAnsi"/>
                <w:sz w:val="22"/>
                <w:lang w:val="uk-UA"/>
              </w:rPr>
            </w:pPr>
            <w:r w:rsidRPr="00F2036D">
              <w:rPr>
                <w:rFonts w:asciiTheme="majorHAnsi" w:hAnsiTheme="majorHAnsi" w:cstheme="majorHAnsi"/>
                <w:sz w:val="22"/>
              </w:rPr>
              <w:t>·</w:t>
            </w:r>
            <w:r w:rsidR="00FB6B86">
              <w:rPr>
                <w:rFonts w:asciiTheme="majorHAnsi" w:hAnsiTheme="majorHAnsi" w:cstheme="majorHAnsi"/>
                <w:sz w:val="22"/>
                <w:lang w:val="uk-UA"/>
              </w:rPr>
              <w:t xml:space="preserve"> </w:t>
            </w:r>
            <w:r w:rsidR="00DE4E9C" w:rsidRPr="0080345C">
              <w:rPr>
                <w:rFonts w:asciiTheme="majorHAnsi" w:hAnsiTheme="majorHAnsi" w:cstheme="majorHAnsi"/>
                <w:sz w:val="22"/>
                <w:lang w:val="ru-RU"/>
              </w:rPr>
              <w:t xml:space="preserve">Електронні платіжні відомості (розрахунковий листок), який щомісяця надсилається на електронну адресу кожного </w:t>
            </w:r>
            <w:proofErr w:type="gramStart"/>
            <w:r w:rsidR="00DE4E9C" w:rsidRPr="0080345C">
              <w:rPr>
                <w:rFonts w:asciiTheme="majorHAnsi" w:hAnsiTheme="majorHAnsi" w:cstheme="majorHAnsi"/>
                <w:sz w:val="22"/>
                <w:lang w:val="ru-RU"/>
              </w:rPr>
              <w:t>працівника;</w:t>
            </w:r>
            <w:proofErr w:type="gramEnd"/>
          </w:p>
          <w:p w14:paraId="5288FA7A" w14:textId="6080D358" w:rsidR="00DE4E9C" w:rsidRPr="0080345C" w:rsidRDefault="0080345C" w:rsidP="0080345C">
            <w:pPr>
              <w:ind w:left="360" w:hanging="360"/>
              <w:jc w:val="both"/>
              <w:rPr>
                <w:rFonts w:asciiTheme="majorHAnsi" w:hAnsiTheme="majorHAnsi" w:cstheme="majorHAnsi"/>
                <w:sz w:val="22"/>
                <w:lang w:val="uk-UA"/>
              </w:rPr>
            </w:pPr>
            <w:r w:rsidRPr="00F2036D">
              <w:rPr>
                <w:rFonts w:asciiTheme="majorHAnsi" w:hAnsiTheme="majorHAnsi" w:cstheme="majorHAnsi"/>
                <w:sz w:val="22"/>
              </w:rPr>
              <w:t xml:space="preserve">· </w:t>
            </w:r>
            <w:r w:rsidR="00FB4EF9" w:rsidRPr="0080345C">
              <w:rPr>
                <w:rFonts w:asciiTheme="majorHAnsi" w:hAnsiTheme="majorHAnsi" w:cstheme="majorHAnsi"/>
                <w:sz w:val="22"/>
                <w:lang w:val="uk-UA"/>
              </w:rPr>
              <w:t xml:space="preserve">Розрахунок відпусток, лікарняних, </w:t>
            </w:r>
            <w:proofErr w:type="gramStart"/>
            <w:r w:rsidR="00FB4EF9" w:rsidRPr="0080345C">
              <w:rPr>
                <w:rFonts w:asciiTheme="majorHAnsi" w:hAnsiTheme="majorHAnsi" w:cstheme="majorHAnsi"/>
                <w:sz w:val="22"/>
                <w:lang w:val="uk-UA"/>
              </w:rPr>
              <w:t>декретних;</w:t>
            </w:r>
            <w:proofErr w:type="gramEnd"/>
          </w:p>
          <w:p w14:paraId="0AFB852A" w14:textId="0153FDD2" w:rsidR="00FB4EF9" w:rsidRPr="0080345C" w:rsidRDefault="0080345C" w:rsidP="0080345C">
            <w:pPr>
              <w:ind w:left="360" w:hanging="360"/>
              <w:jc w:val="both"/>
              <w:rPr>
                <w:rFonts w:asciiTheme="majorHAnsi" w:hAnsiTheme="majorHAnsi" w:cstheme="majorHAnsi"/>
                <w:sz w:val="22"/>
                <w:lang w:val="uk-UA"/>
              </w:rPr>
            </w:pPr>
            <w:r w:rsidRPr="00F2036D">
              <w:rPr>
                <w:rFonts w:asciiTheme="majorHAnsi" w:hAnsiTheme="majorHAnsi" w:cstheme="majorHAnsi"/>
                <w:sz w:val="22"/>
              </w:rPr>
              <w:t xml:space="preserve">· </w:t>
            </w:r>
            <w:r w:rsidR="00FB4EF9" w:rsidRPr="0080345C">
              <w:rPr>
                <w:rFonts w:asciiTheme="majorHAnsi" w:hAnsiTheme="majorHAnsi" w:cstheme="majorHAnsi"/>
                <w:sz w:val="22"/>
                <w:lang w:val="uk-UA"/>
              </w:rPr>
              <w:t xml:space="preserve">За потреби – щоденнек спілкування з представниками </w:t>
            </w:r>
            <w:proofErr w:type="gramStart"/>
            <w:r w:rsidR="00FB4EF9" w:rsidRPr="0080345C">
              <w:rPr>
                <w:rFonts w:asciiTheme="majorHAnsi" w:hAnsiTheme="majorHAnsi" w:cstheme="majorHAnsi"/>
                <w:sz w:val="22"/>
                <w:lang w:val="uk-UA"/>
              </w:rPr>
              <w:t>постачальника;</w:t>
            </w:r>
            <w:proofErr w:type="gramEnd"/>
          </w:p>
          <w:p w14:paraId="0FF91961" w14:textId="18CBD556" w:rsidR="00FB4EF9" w:rsidRPr="0080345C" w:rsidRDefault="0080345C" w:rsidP="0080345C">
            <w:pPr>
              <w:ind w:left="360" w:hanging="360"/>
              <w:jc w:val="both"/>
              <w:rPr>
                <w:rFonts w:asciiTheme="majorHAnsi" w:hAnsiTheme="majorHAnsi" w:cstheme="majorHAnsi"/>
                <w:sz w:val="22"/>
                <w:lang w:val="uk-UA"/>
              </w:rPr>
            </w:pPr>
            <w:r w:rsidRPr="00F2036D">
              <w:rPr>
                <w:rFonts w:asciiTheme="majorHAnsi" w:hAnsiTheme="majorHAnsi" w:cstheme="majorHAnsi"/>
                <w:sz w:val="22"/>
              </w:rPr>
              <w:t xml:space="preserve">· </w:t>
            </w:r>
            <w:r w:rsidR="00FB4EF9" w:rsidRPr="0080345C">
              <w:rPr>
                <w:rFonts w:asciiTheme="majorHAnsi" w:hAnsiTheme="majorHAnsi" w:cstheme="majorHAnsi"/>
                <w:sz w:val="22"/>
                <w:lang w:val="uk-UA"/>
              </w:rPr>
              <w:t>Под</w:t>
            </w:r>
            <w:r>
              <w:rPr>
                <w:rFonts w:asciiTheme="majorHAnsi" w:hAnsiTheme="majorHAnsi" w:cstheme="majorHAnsi"/>
                <w:sz w:val="22"/>
                <w:lang w:val="uk-UA"/>
              </w:rPr>
              <w:t>а</w:t>
            </w:r>
            <w:r w:rsidR="00FB4EF9" w:rsidRPr="0080345C">
              <w:rPr>
                <w:rFonts w:asciiTheme="majorHAnsi" w:hAnsiTheme="majorHAnsi" w:cstheme="majorHAnsi"/>
                <w:sz w:val="22"/>
                <w:lang w:val="uk-UA"/>
              </w:rPr>
              <w:t>ткова, статистична та інша обов</w:t>
            </w:r>
            <w:r w:rsidR="00FB4EF9" w:rsidRPr="0080345C">
              <w:rPr>
                <w:rFonts w:asciiTheme="majorHAnsi" w:hAnsiTheme="majorHAnsi" w:cstheme="majorHAnsi"/>
                <w:sz w:val="22"/>
                <w:lang w:val="ru-RU"/>
              </w:rPr>
              <w:t>’я</w:t>
            </w:r>
            <w:r w:rsidR="00FB4EF9" w:rsidRPr="0080345C">
              <w:rPr>
                <w:rFonts w:asciiTheme="majorHAnsi" w:hAnsiTheme="majorHAnsi" w:cstheme="majorHAnsi"/>
                <w:sz w:val="22"/>
                <w:lang w:val="uk-UA"/>
              </w:rPr>
              <w:t xml:space="preserve">зкова звітність, що стосується питань трудових відносин та виплати заробітної </w:t>
            </w:r>
            <w:proofErr w:type="gramStart"/>
            <w:r w:rsidR="00FB4EF9" w:rsidRPr="0080345C">
              <w:rPr>
                <w:rFonts w:asciiTheme="majorHAnsi" w:hAnsiTheme="majorHAnsi" w:cstheme="majorHAnsi"/>
                <w:sz w:val="22"/>
                <w:lang w:val="uk-UA"/>
              </w:rPr>
              <w:t>плати;</w:t>
            </w:r>
            <w:proofErr w:type="gramEnd"/>
          </w:p>
          <w:p w14:paraId="11D6A54A" w14:textId="67A7C2C3" w:rsidR="00957B53" w:rsidRPr="0080345C" w:rsidRDefault="0080345C" w:rsidP="00957B53">
            <w:pPr>
              <w:ind w:left="360" w:hanging="360"/>
              <w:jc w:val="both"/>
              <w:rPr>
                <w:rFonts w:asciiTheme="majorHAnsi" w:hAnsiTheme="majorHAnsi" w:cstheme="majorHAnsi"/>
                <w:sz w:val="22"/>
                <w:lang w:val="uk-UA"/>
              </w:rPr>
            </w:pPr>
            <w:proofErr w:type="gramStart"/>
            <w:r w:rsidRPr="00F2036D">
              <w:rPr>
                <w:rFonts w:asciiTheme="majorHAnsi" w:hAnsiTheme="majorHAnsi" w:cstheme="majorHAnsi"/>
                <w:sz w:val="22"/>
              </w:rPr>
              <w:t xml:space="preserve">· </w:t>
            </w:r>
            <w:r>
              <w:rPr>
                <w:rFonts w:asciiTheme="majorHAnsi" w:hAnsiTheme="majorHAnsi" w:cstheme="majorHAnsi"/>
                <w:sz w:val="22"/>
                <w:lang w:val="uk-UA"/>
              </w:rPr>
              <w:t xml:space="preserve"> </w:t>
            </w:r>
            <w:r w:rsidR="00FB4EF9" w:rsidRPr="0080345C">
              <w:rPr>
                <w:rFonts w:asciiTheme="majorHAnsi" w:hAnsiTheme="majorHAnsi" w:cstheme="majorHAnsi"/>
                <w:sz w:val="22"/>
                <w:lang w:val="uk-UA"/>
              </w:rPr>
              <w:t>Переклад</w:t>
            </w:r>
            <w:proofErr w:type="gramEnd"/>
            <w:r w:rsidR="00FB4EF9" w:rsidRPr="0080345C">
              <w:rPr>
                <w:rFonts w:asciiTheme="majorHAnsi" w:hAnsiTheme="majorHAnsi" w:cstheme="majorHAnsi"/>
                <w:sz w:val="22"/>
                <w:lang w:val="uk-UA"/>
              </w:rPr>
              <w:t xml:space="preserve"> англійською мовою звітності.</w:t>
            </w:r>
          </w:p>
          <w:p w14:paraId="18296344" w14:textId="5DC84342" w:rsidR="00755726" w:rsidRPr="00CF6759" w:rsidRDefault="0080345C" w:rsidP="00B5669C">
            <w:pPr>
              <w:ind w:left="360" w:hanging="360"/>
              <w:jc w:val="both"/>
              <w:rPr>
                <w:rFonts w:asciiTheme="majorHAnsi" w:hAnsiTheme="majorHAnsi" w:cstheme="majorHAnsi"/>
                <w:sz w:val="22"/>
                <w:lang w:val="ru-RU"/>
              </w:rPr>
            </w:pPr>
            <w:r w:rsidRPr="00F2036D">
              <w:rPr>
                <w:rFonts w:asciiTheme="majorHAnsi" w:hAnsiTheme="majorHAnsi" w:cstheme="majorHAnsi"/>
                <w:sz w:val="22"/>
              </w:rPr>
              <w:t>·</w:t>
            </w:r>
            <w:r w:rsidR="00755726" w:rsidRPr="00CF6759">
              <w:rPr>
                <w:rFonts w:asciiTheme="majorHAnsi" w:hAnsiTheme="majorHAnsi" w:cstheme="majorHAnsi"/>
                <w:sz w:val="22"/>
                <w:lang w:val="ru-RU"/>
              </w:rPr>
              <w:t>Додаткові вимоги до послуг:</w:t>
            </w:r>
          </w:p>
          <w:p w14:paraId="2224DB20" w14:textId="6EFD083D"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Послуга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підтримки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фахівця</w:t>
            </w:r>
            <w:proofErr w:type="spellEnd"/>
            <w:r w:rsidRPr="00CF6759">
              <w:rPr>
                <w:rFonts w:asciiTheme="majorHAnsi" w:hAnsiTheme="majorHAnsi" w:cstheme="majorHAnsi"/>
                <w:sz w:val="22"/>
                <w:lang w:val="ru-RU"/>
              </w:rPr>
              <w:t xml:space="preserve"> з </w:t>
            </w:r>
            <w:proofErr w:type="spellStart"/>
            <w:r w:rsidRPr="00CF6759">
              <w:rPr>
                <w:rFonts w:asciiTheme="majorHAnsi" w:hAnsiTheme="majorHAnsi" w:cstheme="majorHAnsi"/>
                <w:sz w:val="22"/>
                <w:lang w:val="ru-RU"/>
              </w:rPr>
              <w:t>кадрових</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питань</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Ця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послуга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може</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включати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підтримку</w:t>
            </w:r>
            <w:proofErr w:type="spellEnd"/>
            <w:r w:rsidRPr="00CF6759">
              <w:rPr>
                <w:rFonts w:asciiTheme="majorHAnsi" w:hAnsiTheme="majorHAnsi" w:cstheme="majorHAnsi"/>
                <w:sz w:val="22"/>
                <w:lang w:val="ru-RU"/>
              </w:rPr>
              <w:t xml:space="preserve"> з </w:t>
            </w:r>
            <w:proofErr w:type="spellStart"/>
            <w:r w:rsidRPr="00CF6759">
              <w:rPr>
                <w:rFonts w:asciiTheme="majorHAnsi" w:hAnsiTheme="majorHAnsi" w:cstheme="majorHAnsi"/>
                <w:sz w:val="22"/>
                <w:lang w:val="ru-RU"/>
              </w:rPr>
              <w:t>оформлення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всіх</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документів</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необхідних</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для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найму</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реєстрації</w:t>
            </w:r>
            <w:proofErr w:type="spellEnd"/>
            <w:r w:rsidRPr="00CF6759">
              <w:rPr>
                <w:rFonts w:asciiTheme="majorHAnsi" w:hAnsiTheme="majorHAnsi" w:cstheme="majorHAnsi"/>
                <w:sz w:val="22"/>
                <w:lang w:val="ru-RU"/>
              </w:rPr>
              <w:t xml:space="preserve"> в </w:t>
            </w:r>
            <w:proofErr w:type="spellStart"/>
            <w:r w:rsidRPr="00CF6759">
              <w:rPr>
                <w:rFonts w:asciiTheme="majorHAnsi" w:hAnsiTheme="majorHAnsi" w:cstheme="majorHAnsi"/>
                <w:sz w:val="22"/>
                <w:lang w:val="ru-RU"/>
              </w:rPr>
              <w:t>трудовій</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книжці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реєстрації</w:t>
            </w:r>
            <w:proofErr w:type="spellEnd"/>
            <w:r w:rsidRPr="00CF6759">
              <w:rPr>
                <w:rFonts w:asciiTheme="majorHAnsi" w:hAnsiTheme="majorHAnsi" w:cstheme="majorHAnsi"/>
                <w:sz w:val="22"/>
                <w:lang w:val="ru-RU"/>
              </w:rPr>
              <w:t xml:space="preserve"> в </w:t>
            </w:r>
            <w:proofErr w:type="spellStart"/>
            <w:r w:rsidRPr="00CF6759">
              <w:rPr>
                <w:rFonts w:asciiTheme="majorHAnsi" w:hAnsiTheme="majorHAnsi" w:cstheme="majorHAnsi"/>
                <w:sz w:val="22"/>
                <w:lang w:val="ru-RU"/>
              </w:rPr>
              <w:t>податковій</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інспекції</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звільнення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оплачуваної</w:t>
            </w:r>
            <w:proofErr w:type="spellEnd"/>
            <w:r w:rsidRPr="00CF6759">
              <w:rPr>
                <w:rFonts w:asciiTheme="majorHAnsi" w:hAnsiTheme="majorHAnsi" w:cstheme="majorHAnsi"/>
                <w:sz w:val="22"/>
                <w:lang w:val="ru-RU"/>
              </w:rPr>
              <w:t>/</w:t>
            </w:r>
            <w:proofErr w:type="spellStart"/>
            <w:r w:rsidRPr="00CF6759">
              <w:rPr>
                <w:rFonts w:asciiTheme="majorHAnsi" w:hAnsiTheme="majorHAnsi" w:cstheme="majorHAnsi"/>
                <w:sz w:val="22"/>
                <w:lang w:val="ru-RU"/>
              </w:rPr>
              <w:t>неоплачуваної</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відпустки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лікарняного</w:t>
            </w:r>
            <w:proofErr w:type="spellEnd"/>
            <w:r w:rsidRPr="00CF6759">
              <w:rPr>
                <w:rFonts w:asciiTheme="majorHAnsi" w:hAnsiTheme="majorHAnsi" w:cstheme="majorHAnsi"/>
                <w:sz w:val="22"/>
                <w:lang w:val="ru-RU"/>
              </w:rPr>
              <w:t>,</w:t>
            </w:r>
            <w:r w:rsidR="00404099"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управління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преміями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відповідної</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звітності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фонду</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соціального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страхування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тощо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для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забезпечення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дотримання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українського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законодавства</w:t>
            </w:r>
            <w:proofErr w:type="spellEnd"/>
          </w:p>
          <w:p w14:paraId="730A2B6F" w14:textId="77777777" w:rsidR="00755726" w:rsidRPr="00BD3C1D" w:rsidRDefault="00755726" w:rsidP="00755726">
            <w:pPr>
              <w:jc w:val="both"/>
              <w:rPr>
                <w:rFonts w:asciiTheme="majorHAnsi" w:hAnsiTheme="majorHAnsi" w:cstheme="majorHAnsi"/>
                <w:sz w:val="22"/>
                <w:lang w:val="ru-RU"/>
              </w:rPr>
            </w:pPr>
            <w:r w:rsidRPr="00BD3C1D">
              <w:rPr>
                <w:rFonts w:asciiTheme="majorHAnsi" w:hAnsiTheme="majorHAnsi" w:cstheme="majorHAnsi"/>
                <w:sz w:val="22"/>
                <w:lang w:val="ru-RU"/>
              </w:rPr>
              <w:lastRenderedPageBreak/>
              <w:t xml:space="preserve">· </w:t>
            </w:r>
            <w:proofErr w:type="spellStart"/>
            <w:r w:rsidRPr="00BD3C1D">
              <w:rPr>
                <w:rFonts w:asciiTheme="majorHAnsi" w:hAnsiTheme="majorHAnsi" w:cstheme="majorHAnsi"/>
                <w:sz w:val="22"/>
                <w:lang w:val="ru-RU"/>
              </w:rPr>
              <w:t>Підтримка</w:t>
            </w:r>
            <w:proofErr w:type="spellEnd"/>
            <w:r w:rsidRPr="00BD3C1D">
              <w:rPr>
                <w:rFonts w:asciiTheme="majorHAnsi" w:hAnsiTheme="majorHAnsi" w:cstheme="majorHAnsi"/>
                <w:sz w:val="22"/>
                <w:lang w:val="ru-RU"/>
              </w:rPr>
              <w:t xml:space="preserve"> </w:t>
            </w:r>
            <w:proofErr w:type="spellStart"/>
            <w:r w:rsidRPr="00BD3C1D">
              <w:rPr>
                <w:rFonts w:asciiTheme="majorHAnsi" w:hAnsiTheme="majorHAnsi" w:cstheme="majorHAnsi"/>
                <w:sz w:val="22"/>
                <w:lang w:val="ru-RU"/>
              </w:rPr>
              <w:t>та</w:t>
            </w:r>
            <w:proofErr w:type="spellEnd"/>
            <w:r w:rsidRPr="00BD3C1D">
              <w:rPr>
                <w:rFonts w:asciiTheme="majorHAnsi" w:hAnsiTheme="majorHAnsi" w:cstheme="majorHAnsi"/>
                <w:sz w:val="22"/>
                <w:lang w:val="ru-RU"/>
              </w:rPr>
              <w:t xml:space="preserve"> </w:t>
            </w:r>
            <w:proofErr w:type="spellStart"/>
            <w:r w:rsidRPr="00BD3C1D">
              <w:rPr>
                <w:rFonts w:asciiTheme="majorHAnsi" w:hAnsiTheme="majorHAnsi" w:cstheme="majorHAnsi"/>
                <w:sz w:val="22"/>
                <w:lang w:val="ru-RU"/>
              </w:rPr>
              <w:t>консультації</w:t>
            </w:r>
            <w:proofErr w:type="spellEnd"/>
            <w:r w:rsidRPr="00BD3C1D">
              <w:rPr>
                <w:rFonts w:asciiTheme="majorHAnsi" w:hAnsiTheme="majorHAnsi" w:cstheme="majorHAnsi"/>
                <w:sz w:val="22"/>
                <w:lang w:val="ru-RU"/>
              </w:rPr>
              <w:t xml:space="preserve"> з </w:t>
            </w:r>
            <w:proofErr w:type="spellStart"/>
            <w:r w:rsidRPr="00BD3C1D">
              <w:rPr>
                <w:rFonts w:asciiTheme="majorHAnsi" w:hAnsiTheme="majorHAnsi" w:cstheme="majorHAnsi"/>
                <w:sz w:val="22"/>
                <w:lang w:val="ru-RU"/>
              </w:rPr>
              <w:t>питань</w:t>
            </w:r>
            <w:proofErr w:type="spellEnd"/>
            <w:r w:rsidRPr="00BD3C1D">
              <w:rPr>
                <w:rFonts w:asciiTheme="majorHAnsi" w:hAnsiTheme="majorHAnsi" w:cstheme="majorHAnsi"/>
                <w:sz w:val="22"/>
                <w:lang w:val="ru-RU"/>
              </w:rPr>
              <w:t xml:space="preserve"> </w:t>
            </w:r>
            <w:proofErr w:type="spellStart"/>
            <w:r w:rsidRPr="00BD3C1D">
              <w:rPr>
                <w:rFonts w:asciiTheme="majorHAnsi" w:hAnsiTheme="majorHAnsi" w:cstheme="majorHAnsi"/>
                <w:sz w:val="22"/>
                <w:lang w:val="ru-RU"/>
              </w:rPr>
              <w:t>розрахунку</w:t>
            </w:r>
            <w:proofErr w:type="spellEnd"/>
            <w:r w:rsidRPr="00BD3C1D">
              <w:rPr>
                <w:rFonts w:asciiTheme="majorHAnsi" w:hAnsiTheme="majorHAnsi" w:cstheme="majorHAnsi"/>
                <w:sz w:val="22"/>
                <w:lang w:val="ru-RU"/>
              </w:rPr>
              <w:t xml:space="preserve"> </w:t>
            </w:r>
            <w:proofErr w:type="spellStart"/>
            <w:r w:rsidRPr="00BD3C1D">
              <w:rPr>
                <w:rFonts w:asciiTheme="majorHAnsi" w:hAnsiTheme="majorHAnsi" w:cstheme="majorHAnsi"/>
                <w:sz w:val="22"/>
                <w:lang w:val="ru-RU"/>
              </w:rPr>
              <w:t>заробітної</w:t>
            </w:r>
            <w:proofErr w:type="spellEnd"/>
            <w:r w:rsidRPr="00BD3C1D">
              <w:rPr>
                <w:rFonts w:asciiTheme="majorHAnsi" w:hAnsiTheme="majorHAnsi" w:cstheme="majorHAnsi"/>
                <w:sz w:val="22"/>
                <w:lang w:val="ru-RU"/>
              </w:rPr>
              <w:t xml:space="preserve"> </w:t>
            </w:r>
            <w:proofErr w:type="spellStart"/>
            <w:r w:rsidRPr="00BD3C1D">
              <w:rPr>
                <w:rFonts w:asciiTheme="majorHAnsi" w:hAnsiTheme="majorHAnsi" w:cstheme="majorHAnsi"/>
                <w:sz w:val="22"/>
                <w:lang w:val="ru-RU"/>
              </w:rPr>
              <w:t>плати</w:t>
            </w:r>
            <w:proofErr w:type="spellEnd"/>
            <w:r w:rsidRPr="00BD3C1D">
              <w:rPr>
                <w:rFonts w:asciiTheme="majorHAnsi" w:hAnsiTheme="majorHAnsi" w:cstheme="majorHAnsi"/>
                <w:sz w:val="22"/>
                <w:lang w:val="ru-RU"/>
              </w:rPr>
              <w:t xml:space="preserve"> </w:t>
            </w:r>
            <w:proofErr w:type="spellStart"/>
            <w:r w:rsidRPr="00BD3C1D">
              <w:rPr>
                <w:rFonts w:asciiTheme="majorHAnsi" w:hAnsiTheme="majorHAnsi" w:cstheme="majorHAnsi"/>
                <w:sz w:val="22"/>
                <w:lang w:val="ru-RU"/>
              </w:rPr>
              <w:t>та</w:t>
            </w:r>
            <w:proofErr w:type="spellEnd"/>
            <w:r w:rsidRPr="00BD3C1D">
              <w:rPr>
                <w:rFonts w:asciiTheme="majorHAnsi" w:hAnsiTheme="majorHAnsi" w:cstheme="majorHAnsi"/>
                <w:sz w:val="22"/>
                <w:lang w:val="ru-RU"/>
              </w:rPr>
              <w:t xml:space="preserve"> </w:t>
            </w:r>
            <w:proofErr w:type="spellStart"/>
            <w:r w:rsidRPr="00BD3C1D">
              <w:rPr>
                <w:rFonts w:asciiTheme="majorHAnsi" w:hAnsiTheme="majorHAnsi" w:cstheme="majorHAnsi"/>
                <w:sz w:val="22"/>
                <w:lang w:val="ru-RU"/>
              </w:rPr>
              <w:t>винагород</w:t>
            </w:r>
            <w:proofErr w:type="spellEnd"/>
            <w:r w:rsidRPr="00BD3C1D">
              <w:rPr>
                <w:rFonts w:asciiTheme="majorHAnsi" w:hAnsiTheme="majorHAnsi" w:cstheme="majorHAnsi"/>
                <w:sz w:val="22"/>
                <w:lang w:val="ru-RU"/>
              </w:rPr>
              <w:t xml:space="preserve"> </w:t>
            </w:r>
            <w:proofErr w:type="spellStart"/>
            <w:r w:rsidRPr="00BD3C1D">
              <w:rPr>
                <w:rFonts w:asciiTheme="majorHAnsi" w:hAnsiTheme="majorHAnsi" w:cstheme="majorHAnsi"/>
                <w:sz w:val="22"/>
                <w:lang w:val="ru-RU"/>
              </w:rPr>
              <w:t>для</w:t>
            </w:r>
            <w:proofErr w:type="spellEnd"/>
            <w:r w:rsidRPr="00BD3C1D">
              <w:rPr>
                <w:rFonts w:asciiTheme="majorHAnsi" w:hAnsiTheme="majorHAnsi" w:cstheme="majorHAnsi"/>
                <w:sz w:val="22"/>
                <w:lang w:val="ru-RU"/>
              </w:rPr>
              <w:t xml:space="preserve"> </w:t>
            </w:r>
            <w:r w:rsidRPr="00755726">
              <w:rPr>
                <w:rFonts w:asciiTheme="majorHAnsi" w:hAnsiTheme="majorHAnsi" w:cstheme="majorHAnsi"/>
                <w:sz w:val="22"/>
              </w:rPr>
              <w:t>Plan</w:t>
            </w:r>
            <w:r w:rsidRPr="00BD3C1D">
              <w:rPr>
                <w:rFonts w:asciiTheme="majorHAnsi" w:hAnsiTheme="majorHAnsi" w:cstheme="majorHAnsi"/>
                <w:sz w:val="22"/>
                <w:lang w:val="ru-RU"/>
              </w:rPr>
              <w:t xml:space="preserve"> </w:t>
            </w:r>
            <w:r w:rsidRPr="00755726">
              <w:rPr>
                <w:rFonts w:asciiTheme="majorHAnsi" w:hAnsiTheme="majorHAnsi" w:cstheme="majorHAnsi"/>
                <w:sz w:val="22"/>
              </w:rPr>
              <w:t>International</w:t>
            </w:r>
            <w:r w:rsidRPr="00BD3C1D">
              <w:rPr>
                <w:rFonts w:asciiTheme="majorHAnsi" w:hAnsiTheme="majorHAnsi" w:cstheme="majorHAnsi"/>
                <w:sz w:val="22"/>
                <w:lang w:val="ru-RU"/>
              </w:rPr>
              <w:t xml:space="preserve">, </w:t>
            </w:r>
            <w:r w:rsidRPr="00755726">
              <w:rPr>
                <w:rFonts w:asciiTheme="majorHAnsi" w:hAnsiTheme="majorHAnsi" w:cstheme="majorHAnsi"/>
                <w:sz w:val="22"/>
              </w:rPr>
              <w:t>Inc</w:t>
            </w:r>
            <w:r w:rsidRPr="00BD3C1D">
              <w:rPr>
                <w:rFonts w:asciiTheme="majorHAnsi" w:hAnsiTheme="majorHAnsi" w:cstheme="majorHAnsi"/>
                <w:sz w:val="22"/>
                <w:lang w:val="ru-RU"/>
              </w:rPr>
              <w:t xml:space="preserve">. в </w:t>
            </w:r>
            <w:proofErr w:type="spellStart"/>
            <w:r w:rsidRPr="00BD3C1D">
              <w:rPr>
                <w:rFonts w:asciiTheme="majorHAnsi" w:hAnsiTheme="majorHAnsi" w:cstheme="majorHAnsi"/>
                <w:sz w:val="22"/>
                <w:lang w:val="ru-RU"/>
              </w:rPr>
              <w:t>Україні</w:t>
            </w:r>
            <w:proofErr w:type="spellEnd"/>
          </w:p>
          <w:p w14:paraId="2CC641E5" w14:textId="77777777" w:rsidR="00644AC7" w:rsidRPr="00BD3C1D" w:rsidRDefault="00644AC7" w:rsidP="00755726">
            <w:pPr>
              <w:jc w:val="both"/>
              <w:rPr>
                <w:rFonts w:asciiTheme="majorHAnsi" w:hAnsiTheme="majorHAnsi" w:cstheme="majorHAnsi"/>
                <w:sz w:val="22"/>
                <w:lang w:val="ru-RU"/>
              </w:rPr>
            </w:pPr>
          </w:p>
          <w:p w14:paraId="32D68AF9" w14:textId="6F1B99B5" w:rsidR="00755726" w:rsidRPr="00CF6759" w:rsidRDefault="00755726" w:rsidP="00755726">
            <w:pPr>
              <w:jc w:val="both"/>
              <w:rPr>
                <w:rFonts w:asciiTheme="majorHAnsi" w:hAnsiTheme="majorHAnsi" w:cstheme="majorHAnsi"/>
                <w:b/>
                <w:sz w:val="22"/>
                <w:lang w:val="ru-RU"/>
              </w:rPr>
            </w:pPr>
            <w:r w:rsidRPr="00CF6759">
              <w:rPr>
                <w:rFonts w:asciiTheme="majorHAnsi" w:hAnsiTheme="majorHAnsi" w:cstheme="majorHAnsi"/>
                <w:b/>
                <w:sz w:val="22"/>
                <w:lang w:val="ru-RU"/>
              </w:rPr>
              <w:t>2. Необхідні знання, навички та досвід постачальника послуг:</w:t>
            </w:r>
          </w:p>
          <w:p w14:paraId="6B9E30B8" w14:textId="77777777"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Практичні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глибокі</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знання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досвід</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обробки</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заробітної</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плати</w:t>
            </w:r>
            <w:proofErr w:type="spellEnd"/>
            <w:r w:rsidRPr="00CF6759">
              <w:rPr>
                <w:rFonts w:asciiTheme="majorHAnsi" w:hAnsiTheme="majorHAnsi" w:cstheme="majorHAnsi"/>
                <w:sz w:val="22"/>
                <w:lang w:val="ru-RU"/>
              </w:rPr>
              <w:t xml:space="preserve"> в </w:t>
            </w:r>
            <w:proofErr w:type="spellStart"/>
            <w:r w:rsidRPr="00CF6759">
              <w:rPr>
                <w:rFonts w:asciiTheme="majorHAnsi" w:hAnsiTheme="majorHAnsi" w:cstheme="majorHAnsi"/>
                <w:sz w:val="22"/>
                <w:lang w:val="ru-RU"/>
              </w:rPr>
              <w:t>Україні</w:t>
            </w:r>
            <w:proofErr w:type="spellEnd"/>
          </w:p>
          <w:p w14:paraId="2EC000E0" w14:textId="77777777"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Добре</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знання</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місцевого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трудового</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законодавства</w:t>
            </w:r>
            <w:proofErr w:type="spellEnd"/>
            <w:r w:rsidRPr="00CF6759">
              <w:rPr>
                <w:rFonts w:asciiTheme="majorHAnsi" w:hAnsiTheme="majorHAnsi" w:cstheme="majorHAnsi"/>
                <w:sz w:val="22"/>
                <w:lang w:val="ru-RU"/>
              </w:rPr>
              <w:t xml:space="preserve"> в </w:t>
            </w:r>
            <w:proofErr w:type="spellStart"/>
            <w:r w:rsidRPr="00CF6759">
              <w:rPr>
                <w:rFonts w:asciiTheme="majorHAnsi" w:hAnsiTheme="majorHAnsi" w:cstheme="majorHAnsi"/>
                <w:sz w:val="22"/>
                <w:lang w:val="ru-RU"/>
              </w:rPr>
              <w:t>Україні</w:t>
            </w:r>
            <w:proofErr w:type="spellEnd"/>
          </w:p>
          <w:p w14:paraId="16EE58EF" w14:textId="77777777"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Досвід</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роботи</w:t>
            </w:r>
            <w:proofErr w:type="spellEnd"/>
            <w:r w:rsidRPr="00CF6759">
              <w:rPr>
                <w:rFonts w:asciiTheme="majorHAnsi" w:hAnsiTheme="majorHAnsi" w:cstheme="majorHAnsi"/>
                <w:sz w:val="22"/>
                <w:lang w:val="ru-RU"/>
              </w:rPr>
              <w:t xml:space="preserve"> з </w:t>
            </w:r>
            <w:proofErr w:type="spellStart"/>
            <w:r w:rsidRPr="00CF6759">
              <w:rPr>
                <w:rFonts w:asciiTheme="majorHAnsi" w:hAnsiTheme="majorHAnsi" w:cstheme="majorHAnsi"/>
                <w:sz w:val="22"/>
                <w:lang w:val="ru-RU"/>
              </w:rPr>
              <w:t>глобальною</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та</w:t>
            </w:r>
            <w:proofErr w:type="spellEnd"/>
            <w:r w:rsidRPr="00CF6759">
              <w:rPr>
                <w:rFonts w:asciiTheme="majorHAnsi" w:hAnsiTheme="majorHAnsi" w:cstheme="majorHAnsi"/>
                <w:sz w:val="22"/>
                <w:lang w:val="ru-RU"/>
              </w:rPr>
              <w:t xml:space="preserve"> </w:t>
            </w:r>
            <w:proofErr w:type="spellStart"/>
            <w:r w:rsidRPr="00CF6759">
              <w:rPr>
                <w:rFonts w:asciiTheme="majorHAnsi" w:hAnsiTheme="majorHAnsi" w:cstheme="majorHAnsi"/>
                <w:sz w:val="22"/>
                <w:lang w:val="ru-RU"/>
              </w:rPr>
              <w:t>складною</w:t>
            </w:r>
            <w:proofErr w:type="spellEnd"/>
            <w:r w:rsidRPr="00CF6759">
              <w:rPr>
                <w:rFonts w:asciiTheme="majorHAnsi" w:hAnsiTheme="majorHAnsi" w:cstheme="majorHAnsi"/>
                <w:sz w:val="22"/>
                <w:lang w:val="ru-RU"/>
              </w:rPr>
              <w:t xml:space="preserve"> організацією.</w:t>
            </w:r>
          </w:p>
          <w:p w14:paraId="50D68E35" w14:textId="77777777"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Знання систем розрахунку заробітної плати, включаючи управління базами даних та витяг інформації за потреби.</w:t>
            </w:r>
          </w:p>
          <w:p w14:paraId="521A68BC" w14:textId="77777777"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Відмінні аналітичні навички складання звітів та вміння створювати нові звіти за потребою.</w:t>
            </w:r>
          </w:p>
          <w:p w14:paraId="5A30DA33" w14:textId="77777777"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Здатність працювати з чутливою та конфіденційною інформацією, добре розуміючи та дотримуючись вимог законодавства щодо захисту даних та їхнього застосування у сфері зайнятості</w:t>
            </w:r>
          </w:p>
          <w:p w14:paraId="1F2FB191" w14:textId="77777777"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xml:space="preserve">· Розуміння та відданість цілям і цінностям </w:t>
            </w:r>
            <w:r w:rsidRPr="00755726">
              <w:rPr>
                <w:rFonts w:asciiTheme="majorHAnsi" w:hAnsiTheme="majorHAnsi" w:cstheme="majorHAnsi"/>
                <w:sz w:val="22"/>
              </w:rPr>
              <w:t>Plan</w:t>
            </w:r>
            <w:r w:rsidRPr="00CF6759">
              <w:rPr>
                <w:rFonts w:asciiTheme="majorHAnsi" w:hAnsiTheme="majorHAnsi" w:cstheme="majorHAnsi"/>
                <w:sz w:val="22"/>
                <w:lang w:val="ru-RU"/>
              </w:rPr>
              <w:t xml:space="preserve"> </w:t>
            </w:r>
            <w:r w:rsidRPr="00755726">
              <w:rPr>
                <w:rFonts w:asciiTheme="majorHAnsi" w:hAnsiTheme="majorHAnsi" w:cstheme="majorHAnsi"/>
                <w:sz w:val="22"/>
              </w:rPr>
              <w:t>International</w:t>
            </w:r>
            <w:r w:rsidRPr="00CF6759">
              <w:rPr>
                <w:rFonts w:asciiTheme="majorHAnsi" w:hAnsiTheme="majorHAnsi" w:cstheme="majorHAnsi"/>
                <w:sz w:val="22"/>
                <w:lang w:val="ru-RU"/>
              </w:rPr>
              <w:t>.</w:t>
            </w:r>
          </w:p>
          <w:p w14:paraId="03BBD5C1" w14:textId="3197BDB8" w:rsidR="00755726" w:rsidRPr="00CF6759" w:rsidRDefault="00755726" w:rsidP="00755726">
            <w:pPr>
              <w:jc w:val="both"/>
              <w:rPr>
                <w:rFonts w:asciiTheme="majorHAnsi" w:hAnsiTheme="majorHAnsi" w:cstheme="majorHAnsi"/>
                <w:sz w:val="22"/>
                <w:lang w:val="ru-RU"/>
              </w:rPr>
            </w:pPr>
            <w:r w:rsidRPr="00CF6759">
              <w:rPr>
                <w:rFonts w:asciiTheme="majorHAnsi" w:hAnsiTheme="majorHAnsi" w:cstheme="majorHAnsi"/>
                <w:sz w:val="22"/>
                <w:lang w:val="ru-RU"/>
              </w:rPr>
              <w:t>· Надійн</w:t>
            </w:r>
            <w:r w:rsidR="00D2413E">
              <w:rPr>
                <w:rFonts w:asciiTheme="majorHAnsi" w:hAnsiTheme="majorHAnsi" w:cstheme="majorHAnsi"/>
                <w:sz w:val="22"/>
                <w:lang w:val="uk-UA"/>
              </w:rPr>
              <w:t>а</w:t>
            </w:r>
            <w:r w:rsidRPr="00CF6759">
              <w:rPr>
                <w:rFonts w:asciiTheme="majorHAnsi" w:hAnsiTheme="majorHAnsi" w:cstheme="majorHAnsi"/>
                <w:sz w:val="22"/>
                <w:lang w:val="ru-RU"/>
              </w:rPr>
              <w:t xml:space="preserve"> та гнучк</w:t>
            </w:r>
            <w:r w:rsidR="00D2413E">
              <w:rPr>
                <w:rFonts w:asciiTheme="majorHAnsi" w:hAnsiTheme="majorHAnsi" w:cstheme="majorHAnsi"/>
                <w:sz w:val="22"/>
                <w:lang w:val="uk-UA"/>
              </w:rPr>
              <w:t>а система роботи</w:t>
            </w:r>
            <w:r w:rsidR="005C202E">
              <w:rPr>
                <w:rFonts w:asciiTheme="majorHAnsi" w:hAnsiTheme="majorHAnsi" w:cstheme="majorHAnsi"/>
                <w:sz w:val="22"/>
                <w:lang w:val="uk-UA"/>
              </w:rPr>
              <w:t xml:space="preserve"> </w:t>
            </w:r>
            <w:r w:rsidR="000E4EFB">
              <w:rPr>
                <w:rFonts w:asciiTheme="majorHAnsi" w:hAnsiTheme="majorHAnsi" w:cstheme="majorHAnsi"/>
                <w:sz w:val="22"/>
                <w:lang w:val="uk-UA"/>
              </w:rPr>
              <w:t>і</w:t>
            </w:r>
            <w:r w:rsidRPr="00CF6759">
              <w:rPr>
                <w:rFonts w:asciiTheme="majorHAnsi" w:hAnsiTheme="majorHAnsi" w:cstheme="majorHAnsi"/>
                <w:sz w:val="22"/>
                <w:lang w:val="ru-RU"/>
              </w:rPr>
              <w:t xml:space="preserve"> обслуговування клієнтів</w:t>
            </w:r>
          </w:p>
          <w:bookmarkEnd w:id="0"/>
          <w:bookmarkEnd w:id="1"/>
          <w:p w14:paraId="1A51E975" w14:textId="77777777" w:rsidR="00443CB6" w:rsidRPr="00CF6759" w:rsidRDefault="00443CB6" w:rsidP="00257D63">
            <w:pPr>
              <w:pStyle w:val="Heading1"/>
              <w:spacing w:before="1"/>
              <w:rPr>
                <w:rFonts w:asciiTheme="majorHAnsi" w:eastAsiaTheme="minorEastAsia" w:hAnsiTheme="majorHAnsi" w:cstheme="majorHAnsi"/>
                <w:b/>
                <w:caps w:val="0"/>
                <w:sz w:val="22"/>
                <w:szCs w:val="22"/>
                <w:lang w:val="ru-RU" w:bidi="en-US"/>
              </w:rPr>
            </w:pPr>
          </w:p>
          <w:p w14:paraId="6CA0CAB7" w14:textId="77777777" w:rsidR="00644AC7" w:rsidRPr="00CF6759" w:rsidRDefault="00644AC7" w:rsidP="00644AC7">
            <w:pPr>
              <w:rPr>
                <w:lang w:val="ru-RU" w:bidi="en-US"/>
              </w:rPr>
            </w:pPr>
          </w:p>
          <w:p w14:paraId="2BA9BF11" w14:textId="77777777" w:rsidR="00644AC7" w:rsidRDefault="00644AC7" w:rsidP="00644AC7">
            <w:pPr>
              <w:rPr>
                <w:lang w:bidi="en-US"/>
              </w:rPr>
            </w:pPr>
          </w:p>
          <w:p w14:paraId="087E1C24" w14:textId="77777777" w:rsidR="00F2036D" w:rsidRDefault="00F2036D" w:rsidP="00644AC7">
            <w:pPr>
              <w:rPr>
                <w:lang w:bidi="en-US"/>
              </w:rPr>
            </w:pPr>
          </w:p>
          <w:p w14:paraId="479EE828" w14:textId="77777777" w:rsidR="00F2036D" w:rsidRPr="00F2036D" w:rsidRDefault="00F2036D" w:rsidP="00644AC7">
            <w:pPr>
              <w:rPr>
                <w:lang w:bidi="en-US"/>
              </w:rPr>
            </w:pPr>
          </w:p>
          <w:p w14:paraId="6A33C93C" w14:textId="77777777" w:rsidR="00F870C4" w:rsidRPr="00CF6759" w:rsidRDefault="00F870C4" w:rsidP="00644AC7">
            <w:pPr>
              <w:rPr>
                <w:lang w:val="ru-RU" w:bidi="en-US"/>
              </w:rPr>
            </w:pPr>
          </w:p>
          <w:p w14:paraId="53613824" w14:textId="77777777" w:rsidR="00644AC7" w:rsidRPr="00CF6759" w:rsidRDefault="00644AC7" w:rsidP="00644AC7">
            <w:pPr>
              <w:rPr>
                <w:lang w:val="ru-RU" w:bidi="en-US"/>
              </w:rPr>
            </w:pPr>
          </w:p>
          <w:p w14:paraId="47E08A4C" w14:textId="77777777" w:rsidR="00F870C4" w:rsidRPr="00CF6759" w:rsidRDefault="00F870C4" w:rsidP="00F870C4">
            <w:pPr>
              <w:spacing w:before="239"/>
              <w:ind w:left="426"/>
              <w:rPr>
                <w:sz w:val="22"/>
                <w:lang w:val="ru-RU"/>
              </w:rPr>
            </w:pPr>
          </w:p>
          <w:p w14:paraId="0CB9DAD5" w14:textId="4E602712" w:rsidR="00644AC7" w:rsidRPr="00CF6759" w:rsidRDefault="00644AC7" w:rsidP="000A678C">
            <w:pPr>
              <w:spacing w:before="239"/>
              <w:ind w:left="426"/>
              <w:rPr>
                <w:lang w:val="ru-RU" w:bidi="en-US"/>
              </w:rPr>
            </w:pPr>
          </w:p>
        </w:tc>
        <w:tc>
          <w:tcPr>
            <w:tcW w:w="4265" w:type="dxa"/>
          </w:tcPr>
          <w:p w14:paraId="5A9F8FAD" w14:textId="05794CEE" w:rsidR="005901F1" w:rsidRPr="00755726" w:rsidRDefault="00443CB6" w:rsidP="005901F1">
            <w:pPr>
              <w:autoSpaceDE w:val="0"/>
              <w:autoSpaceDN w:val="0"/>
              <w:adjustRightInd w:val="0"/>
              <w:spacing w:after="0"/>
              <w:jc w:val="both"/>
              <w:rPr>
                <w:rFonts w:asciiTheme="majorHAnsi" w:hAnsiTheme="majorHAnsi" w:cstheme="majorHAnsi"/>
                <w:sz w:val="22"/>
              </w:rPr>
            </w:pPr>
            <w:r w:rsidRPr="00755726">
              <w:rPr>
                <w:rFonts w:asciiTheme="majorHAnsi" w:hAnsiTheme="majorHAnsi" w:cstheme="majorHAnsi"/>
                <w:sz w:val="22"/>
                <w:lang w:val="uk-UA"/>
              </w:rPr>
              <w:lastRenderedPageBreak/>
              <w:t>Representati</w:t>
            </w:r>
            <w:r w:rsidRPr="00755726">
              <w:rPr>
                <w:rFonts w:asciiTheme="majorHAnsi" w:hAnsiTheme="majorHAnsi" w:cstheme="majorHAnsi"/>
                <w:sz w:val="22"/>
              </w:rPr>
              <w:t>v</w:t>
            </w:r>
            <w:r w:rsidRPr="00755726">
              <w:rPr>
                <w:rFonts w:asciiTheme="majorHAnsi" w:hAnsiTheme="majorHAnsi" w:cstheme="majorHAnsi"/>
                <w:sz w:val="22"/>
                <w:lang w:val="uk-UA"/>
              </w:rPr>
              <w:t>e office of foreign non-governmental organization Plan International, Inc. (</w:t>
            </w:r>
            <w:r w:rsidRPr="00755726">
              <w:rPr>
                <w:rFonts w:asciiTheme="majorHAnsi" w:hAnsiTheme="majorHAnsi" w:cstheme="majorHAnsi"/>
                <w:sz w:val="22"/>
              </w:rPr>
              <w:t xml:space="preserve">Plan International, Inc.) </w:t>
            </w:r>
            <w:r w:rsidR="005901F1" w:rsidRPr="00755726">
              <w:rPr>
                <w:rFonts w:asciiTheme="majorHAnsi" w:hAnsiTheme="majorHAnsi" w:cstheme="majorHAnsi"/>
                <w:sz w:val="22"/>
              </w:rPr>
              <w:t xml:space="preserve">is seeking to contract the services of a payroll service provider for its national staffs that is operating within Ukraine. The successful service provider should demonstrate experience working with a charitable organization, NGO and INGO’s and vast expertise in the local labour regulations and how to comply with them. The successful service provider will be awarded with a </w:t>
            </w:r>
            <w:proofErr w:type="gramStart"/>
            <w:r w:rsidR="00F9118F">
              <w:rPr>
                <w:rFonts w:asciiTheme="majorHAnsi" w:hAnsiTheme="majorHAnsi" w:cstheme="majorHAnsi"/>
                <w:sz w:val="22"/>
              </w:rPr>
              <w:t>three</w:t>
            </w:r>
            <w:r w:rsidR="005901F1" w:rsidRPr="00755726">
              <w:rPr>
                <w:rFonts w:asciiTheme="majorHAnsi" w:hAnsiTheme="majorHAnsi" w:cstheme="majorHAnsi"/>
                <w:sz w:val="22"/>
              </w:rPr>
              <w:t xml:space="preserve"> </w:t>
            </w:r>
            <w:r w:rsidR="00F9118F" w:rsidRPr="00755726">
              <w:rPr>
                <w:rFonts w:asciiTheme="majorHAnsi" w:hAnsiTheme="majorHAnsi" w:cstheme="majorHAnsi"/>
                <w:sz w:val="22"/>
              </w:rPr>
              <w:t>year</w:t>
            </w:r>
            <w:r w:rsidR="005901F1" w:rsidRPr="00755726">
              <w:rPr>
                <w:rFonts w:asciiTheme="majorHAnsi" w:hAnsiTheme="majorHAnsi" w:cstheme="majorHAnsi"/>
                <w:sz w:val="22"/>
              </w:rPr>
              <w:t xml:space="preserve"> long term</w:t>
            </w:r>
            <w:proofErr w:type="gramEnd"/>
            <w:r w:rsidR="005901F1" w:rsidRPr="00755726">
              <w:rPr>
                <w:rFonts w:asciiTheme="majorHAnsi" w:hAnsiTheme="majorHAnsi" w:cstheme="majorHAnsi"/>
                <w:sz w:val="22"/>
              </w:rPr>
              <w:t xml:space="preserve"> agreement with Plan International, Inc.</w:t>
            </w:r>
            <w:r w:rsidR="00E60E61">
              <w:rPr>
                <w:rFonts w:asciiTheme="majorHAnsi" w:hAnsiTheme="majorHAnsi" w:cstheme="majorHAnsi"/>
                <w:sz w:val="22"/>
                <w:lang w:val="uk-UA"/>
              </w:rPr>
              <w:t xml:space="preserve"> </w:t>
            </w:r>
            <w:r w:rsidR="005901F1" w:rsidRPr="00755726">
              <w:rPr>
                <w:rFonts w:asciiTheme="majorHAnsi" w:hAnsiTheme="majorHAnsi" w:cstheme="majorHAnsi"/>
                <w:sz w:val="22"/>
              </w:rPr>
              <w:t>Ukraine.</w:t>
            </w:r>
          </w:p>
          <w:p w14:paraId="3657BDE2" w14:textId="77777777" w:rsidR="005901F1" w:rsidRPr="00755726" w:rsidRDefault="005901F1" w:rsidP="005901F1">
            <w:pPr>
              <w:autoSpaceDE w:val="0"/>
              <w:autoSpaceDN w:val="0"/>
              <w:adjustRightInd w:val="0"/>
              <w:spacing w:after="0"/>
              <w:jc w:val="both"/>
              <w:rPr>
                <w:rFonts w:asciiTheme="majorHAnsi" w:hAnsiTheme="majorHAnsi" w:cstheme="majorHAnsi"/>
                <w:sz w:val="22"/>
              </w:rPr>
            </w:pPr>
          </w:p>
          <w:p w14:paraId="1D713371" w14:textId="5F1C5F5E" w:rsidR="00443CB6" w:rsidRPr="00755726" w:rsidRDefault="005901F1" w:rsidP="005901F1">
            <w:pPr>
              <w:rPr>
                <w:rFonts w:asciiTheme="majorHAnsi" w:hAnsiTheme="majorHAnsi" w:cstheme="majorHAnsi"/>
                <w:b/>
                <w:sz w:val="22"/>
              </w:rPr>
            </w:pPr>
            <w:r w:rsidRPr="00755726">
              <w:rPr>
                <w:rFonts w:asciiTheme="majorHAnsi" w:hAnsiTheme="majorHAnsi" w:cstheme="majorHAnsi"/>
                <w:sz w:val="22"/>
              </w:rPr>
              <w:t>The service provider will need to understand Plan International’s values and principles, particularly Plan’s Reward policy to effectively manage the process. The service provider will be required to sign of Plan International Non-Staff Code of Conduct and other relevant policies.</w:t>
            </w:r>
          </w:p>
          <w:p w14:paraId="34C7166F" w14:textId="77777777" w:rsidR="00F9118F" w:rsidRDefault="00F9118F" w:rsidP="00A9202B">
            <w:pPr>
              <w:pStyle w:val="Default"/>
              <w:spacing w:after="200"/>
              <w:jc w:val="both"/>
              <w:rPr>
                <w:rFonts w:asciiTheme="majorHAnsi" w:hAnsiTheme="majorHAnsi" w:cstheme="majorHAnsi"/>
                <w:b/>
                <w:bCs/>
                <w:sz w:val="22"/>
                <w:szCs w:val="22"/>
              </w:rPr>
            </w:pPr>
            <w:bookmarkStart w:id="2" w:name="_Toc155616525"/>
          </w:p>
          <w:p w14:paraId="3417350F" w14:textId="1988EBB4" w:rsidR="00A9202B" w:rsidRDefault="00A9202B" w:rsidP="00A9202B">
            <w:pPr>
              <w:pStyle w:val="Default"/>
              <w:spacing w:after="200"/>
              <w:jc w:val="both"/>
              <w:rPr>
                <w:rFonts w:asciiTheme="majorHAnsi" w:hAnsiTheme="majorHAnsi" w:cstheme="majorHAnsi"/>
                <w:b/>
                <w:sz w:val="22"/>
                <w:szCs w:val="22"/>
                <w:lang w:val="uk-UA"/>
              </w:rPr>
            </w:pPr>
            <w:r w:rsidRPr="00A9202B">
              <w:rPr>
                <w:rFonts w:asciiTheme="majorHAnsi" w:hAnsiTheme="majorHAnsi" w:cstheme="majorHAnsi"/>
                <w:b/>
                <w:bCs/>
                <w:sz w:val="22"/>
                <w:szCs w:val="22"/>
              </w:rPr>
              <w:t>Requirements (to be met in full):</w:t>
            </w:r>
          </w:p>
          <w:p w14:paraId="6647509C" w14:textId="77777777" w:rsidR="00F2036D" w:rsidRPr="00F2036D" w:rsidRDefault="00F2036D" w:rsidP="00A9202B">
            <w:pPr>
              <w:pStyle w:val="Default"/>
              <w:spacing w:after="200"/>
              <w:jc w:val="both"/>
              <w:rPr>
                <w:rFonts w:asciiTheme="majorHAnsi" w:hAnsiTheme="majorHAnsi" w:cstheme="majorHAnsi"/>
                <w:b/>
                <w:bCs/>
                <w:sz w:val="22"/>
                <w:szCs w:val="22"/>
                <w:lang w:val="uk-UA"/>
              </w:rPr>
            </w:pPr>
          </w:p>
          <w:p w14:paraId="795B550A" w14:textId="77777777" w:rsid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xml:space="preserve">· Compliance with all relevant payroll and </w:t>
            </w:r>
            <w:proofErr w:type="spellStart"/>
            <w:r w:rsidRPr="00A9202B">
              <w:rPr>
                <w:rFonts w:asciiTheme="majorHAnsi" w:hAnsiTheme="majorHAnsi" w:cstheme="majorHAnsi"/>
                <w:sz w:val="22"/>
                <w:szCs w:val="22"/>
              </w:rPr>
              <w:t>labor</w:t>
            </w:r>
            <w:proofErr w:type="spellEnd"/>
            <w:r w:rsidRPr="00A9202B">
              <w:rPr>
                <w:rFonts w:asciiTheme="majorHAnsi" w:hAnsiTheme="majorHAnsi" w:cstheme="majorHAnsi"/>
                <w:sz w:val="22"/>
                <w:szCs w:val="22"/>
              </w:rPr>
              <w:t xml:space="preserve"> laws regulations</w:t>
            </w:r>
          </w:p>
          <w:p w14:paraId="217203EB" w14:textId="77777777" w:rsidR="00E35174" w:rsidRPr="00A9202B" w:rsidRDefault="00E35174" w:rsidP="00A9202B">
            <w:pPr>
              <w:pStyle w:val="Default"/>
              <w:spacing w:after="200"/>
              <w:jc w:val="both"/>
              <w:rPr>
                <w:rFonts w:asciiTheme="majorHAnsi" w:hAnsiTheme="majorHAnsi" w:cstheme="majorHAnsi"/>
                <w:sz w:val="22"/>
                <w:szCs w:val="22"/>
              </w:rPr>
            </w:pPr>
          </w:p>
          <w:p w14:paraId="3FDA639C" w14:textId="77777777" w:rsid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xml:space="preserve">· Payroll and HR software compatible with BAS accounting system. </w:t>
            </w:r>
          </w:p>
          <w:p w14:paraId="43D8F5D5" w14:textId="77777777" w:rsidR="00E35174" w:rsidRPr="00A9202B" w:rsidRDefault="00E35174" w:rsidP="00A9202B">
            <w:pPr>
              <w:pStyle w:val="Default"/>
              <w:spacing w:after="200"/>
              <w:jc w:val="both"/>
              <w:rPr>
                <w:rFonts w:asciiTheme="majorHAnsi" w:hAnsiTheme="majorHAnsi" w:cstheme="majorHAnsi"/>
                <w:sz w:val="22"/>
                <w:szCs w:val="22"/>
              </w:rPr>
            </w:pPr>
          </w:p>
          <w:p w14:paraId="5C5D2930" w14:textId="536CD796" w:rsidR="00E35174" w:rsidRDefault="00A9202B" w:rsidP="00A9202B">
            <w:pPr>
              <w:pStyle w:val="Default"/>
              <w:spacing w:after="200"/>
              <w:jc w:val="both"/>
              <w:rPr>
                <w:rFonts w:asciiTheme="majorHAnsi" w:hAnsiTheme="majorHAnsi" w:cstheme="majorHAnsi"/>
                <w:sz w:val="22"/>
                <w:szCs w:val="22"/>
                <w:lang w:val="uk-UA"/>
              </w:rPr>
            </w:pPr>
            <w:r w:rsidRPr="00A9202B">
              <w:rPr>
                <w:rFonts w:asciiTheme="majorHAnsi" w:hAnsiTheme="majorHAnsi" w:cstheme="majorHAnsi"/>
                <w:sz w:val="22"/>
                <w:szCs w:val="22"/>
              </w:rPr>
              <w:t>· Staff salaries to be processed and paid twice per mont</w:t>
            </w:r>
            <w:r w:rsidR="00402C51">
              <w:rPr>
                <w:rFonts w:asciiTheme="majorHAnsi" w:hAnsiTheme="majorHAnsi" w:cstheme="majorHAnsi"/>
                <w:sz w:val="22"/>
                <w:szCs w:val="22"/>
              </w:rPr>
              <w:t>h, on agreed days.</w:t>
            </w:r>
            <w:r w:rsidRPr="00A9202B">
              <w:rPr>
                <w:rFonts w:asciiTheme="majorHAnsi" w:hAnsiTheme="majorHAnsi" w:cstheme="majorHAnsi"/>
                <w:sz w:val="22"/>
                <w:szCs w:val="22"/>
              </w:rPr>
              <w:t xml:space="preserve"> A penalty of 5% of total service fee will be charged by Plan International for late payments.</w:t>
            </w:r>
          </w:p>
          <w:p w14:paraId="74085B50" w14:textId="77777777" w:rsidR="00F46FA5" w:rsidRPr="00F2036D" w:rsidRDefault="00F46FA5" w:rsidP="00A9202B">
            <w:pPr>
              <w:pStyle w:val="Default"/>
              <w:spacing w:after="200"/>
              <w:jc w:val="both"/>
              <w:rPr>
                <w:rFonts w:asciiTheme="majorHAnsi" w:hAnsiTheme="majorHAnsi" w:cstheme="majorHAnsi"/>
                <w:sz w:val="22"/>
                <w:szCs w:val="22"/>
                <w:lang w:val="uk-UA"/>
              </w:rPr>
            </w:pPr>
          </w:p>
          <w:p w14:paraId="0F9FE0DB" w14:textId="77777777" w:rsid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Ensure deduction of income tax as per local legislation from salary payable, the amount of income Tax to be determined, computed and paid within the timeline to the respective Government authorities as instructed by the local law, the taxes include personal income tax, military tax and social insurance tax.</w:t>
            </w:r>
          </w:p>
          <w:p w14:paraId="04775570" w14:textId="180D4FAB" w:rsidR="00F46FA5" w:rsidRDefault="00A9202B" w:rsidP="00A9202B">
            <w:pPr>
              <w:pStyle w:val="Default"/>
              <w:spacing w:after="200"/>
              <w:jc w:val="both"/>
              <w:rPr>
                <w:rFonts w:asciiTheme="majorHAnsi" w:hAnsiTheme="majorHAnsi" w:cstheme="majorHAnsi"/>
                <w:sz w:val="22"/>
                <w:szCs w:val="22"/>
                <w:lang w:val="uk-UA"/>
              </w:rPr>
            </w:pPr>
            <w:r w:rsidRPr="00A9202B">
              <w:rPr>
                <w:rFonts w:asciiTheme="majorHAnsi" w:hAnsiTheme="majorHAnsi" w:cstheme="majorHAnsi"/>
                <w:sz w:val="22"/>
                <w:szCs w:val="22"/>
              </w:rPr>
              <w:lastRenderedPageBreak/>
              <w:t>· Make necessary deductions as instructed Plan International Ukraine’s HR focal point, i.e. Unpaid Leave, staff loan, salary advance etc through the salary advice.</w:t>
            </w:r>
          </w:p>
          <w:p w14:paraId="7EB6B9A6" w14:textId="07E2A786" w:rsidR="0062621C" w:rsidRPr="0062621C" w:rsidRDefault="0062621C" w:rsidP="00A9202B">
            <w:pPr>
              <w:pStyle w:val="Default"/>
              <w:spacing w:after="200"/>
              <w:jc w:val="both"/>
              <w:rPr>
                <w:rFonts w:asciiTheme="majorHAnsi" w:hAnsiTheme="majorHAnsi" w:cstheme="majorHAnsi"/>
                <w:sz w:val="22"/>
                <w:szCs w:val="22"/>
                <w:lang w:val="uk-UA"/>
              </w:rPr>
            </w:pPr>
            <w:r w:rsidRPr="00A9202B">
              <w:rPr>
                <w:rFonts w:asciiTheme="majorHAnsi" w:hAnsiTheme="majorHAnsi" w:cstheme="majorHAnsi"/>
                <w:sz w:val="22"/>
                <w:szCs w:val="22"/>
              </w:rPr>
              <w:t xml:space="preserve">· </w:t>
            </w:r>
            <w:r w:rsidRPr="000B5D72">
              <w:rPr>
                <w:rFonts w:asciiTheme="majorHAnsi" w:hAnsiTheme="majorHAnsi" w:cstheme="majorHAnsi"/>
                <w:sz w:val="22"/>
              </w:rPr>
              <w:t>Make available for an individual calculation of the compensations, benefits, taxes, and insurance with a formula in an Excel file.</w:t>
            </w:r>
          </w:p>
          <w:p w14:paraId="77E06EA8" w14:textId="319D53FE" w:rsid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Manage other payroll- relevant calculations, such as calculations regarding allowances and salary related to business trip days as applicable</w:t>
            </w:r>
            <w:r w:rsidR="003A5344">
              <w:rPr>
                <w:rFonts w:asciiTheme="majorHAnsi" w:hAnsiTheme="majorHAnsi" w:cstheme="majorHAnsi"/>
                <w:sz w:val="22"/>
                <w:szCs w:val="22"/>
              </w:rPr>
              <w:t>.</w:t>
            </w:r>
          </w:p>
          <w:p w14:paraId="38EF8BB6" w14:textId="7A7B981F" w:rsidR="003A5344"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Pay final settlements of the outgoing staff within max 25 calendar days after getting notified by the Plan International Ukraine’s HR focal point person about leavers and ensure all the Tax liabilities are maintained as per local legislation.</w:t>
            </w:r>
          </w:p>
          <w:p w14:paraId="0D89D9CF" w14:textId="77777777" w:rsidR="00644AC7" w:rsidRPr="00A9202B" w:rsidRDefault="00644AC7" w:rsidP="00A9202B">
            <w:pPr>
              <w:pStyle w:val="Default"/>
              <w:spacing w:after="200"/>
              <w:jc w:val="both"/>
              <w:rPr>
                <w:rFonts w:asciiTheme="majorHAnsi" w:hAnsiTheme="majorHAnsi" w:cstheme="majorHAnsi"/>
                <w:sz w:val="22"/>
                <w:szCs w:val="22"/>
              </w:rPr>
            </w:pPr>
          </w:p>
          <w:p w14:paraId="2E574298" w14:textId="7F2818E3" w:rsidR="003A5344" w:rsidRDefault="00A9202B" w:rsidP="00A9202B">
            <w:pPr>
              <w:pStyle w:val="Default"/>
              <w:spacing w:after="200"/>
              <w:jc w:val="both"/>
              <w:rPr>
                <w:rFonts w:asciiTheme="majorHAnsi" w:hAnsiTheme="majorHAnsi" w:cstheme="majorHAnsi"/>
                <w:sz w:val="22"/>
                <w:szCs w:val="22"/>
                <w:lang w:val="uk-UA"/>
              </w:rPr>
            </w:pPr>
            <w:r w:rsidRPr="00A9202B">
              <w:rPr>
                <w:rFonts w:asciiTheme="majorHAnsi" w:hAnsiTheme="majorHAnsi" w:cstheme="majorHAnsi"/>
                <w:sz w:val="22"/>
                <w:szCs w:val="22"/>
              </w:rPr>
              <w:t>· Pay any other additional benefits as determined by Plan International, Inc. and as indicated by the HR policy.</w:t>
            </w:r>
          </w:p>
          <w:p w14:paraId="4F9A8AF0" w14:textId="77777777" w:rsidR="00F2036D" w:rsidRPr="00F2036D" w:rsidRDefault="00F2036D" w:rsidP="00A9202B">
            <w:pPr>
              <w:pStyle w:val="Default"/>
              <w:spacing w:after="200"/>
              <w:jc w:val="both"/>
              <w:rPr>
                <w:rFonts w:asciiTheme="majorHAnsi" w:hAnsiTheme="majorHAnsi" w:cstheme="majorHAnsi"/>
                <w:sz w:val="22"/>
                <w:szCs w:val="22"/>
                <w:lang w:val="uk-UA"/>
              </w:rPr>
            </w:pPr>
          </w:p>
          <w:p w14:paraId="71EF3158" w14:textId="77777777" w:rsid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Provide digital and/or physical payslips to the respective staff after payment has been transferred to staff accounts.</w:t>
            </w:r>
          </w:p>
          <w:p w14:paraId="3D0737A4" w14:textId="73FDD8B8" w:rsidR="003A5344" w:rsidRDefault="00A9202B" w:rsidP="00A9202B">
            <w:pPr>
              <w:pStyle w:val="Default"/>
              <w:spacing w:after="200"/>
              <w:jc w:val="both"/>
              <w:rPr>
                <w:rFonts w:asciiTheme="majorHAnsi" w:hAnsiTheme="majorHAnsi" w:cstheme="majorHAnsi"/>
                <w:sz w:val="22"/>
                <w:szCs w:val="22"/>
                <w:lang w:val="uk-UA"/>
              </w:rPr>
            </w:pPr>
            <w:r w:rsidRPr="00A9202B">
              <w:rPr>
                <w:rFonts w:asciiTheme="majorHAnsi" w:hAnsiTheme="majorHAnsi" w:cstheme="majorHAnsi"/>
                <w:sz w:val="22"/>
                <w:szCs w:val="22"/>
              </w:rPr>
              <w:t xml:space="preserve">· Meet requirement from Plan international’s Human Resources team or relevant authority in relation to queries from donors, </w:t>
            </w:r>
            <w:proofErr w:type="gramStart"/>
            <w:r w:rsidRPr="00A9202B">
              <w:rPr>
                <w:rFonts w:asciiTheme="majorHAnsi" w:hAnsiTheme="majorHAnsi" w:cstheme="majorHAnsi"/>
                <w:sz w:val="22"/>
                <w:szCs w:val="22"/>
              </w:rPr>
              <w:t>auditors</w:t>
            </w:r>
            <w:proofErr w:type="gramEnd"/>
            <w:r w:rsidRPr="00A9202B">
              <w:rPr>
                <w:rFonts w:asciiTheme="majorHAnsi" w:hAnsiTheme="majorHAnsi" w:cstheme="majorHAnsi"/>
                <w:sz w:val="22"/>
                <w:szCs w:val="22"/>
              </w:rPr>
              <w:t xml:space="preserve"> requests to share payroll-related documents for audit purposes. Any anomalies found will be in account of the payroll providers unless they prove that occurred due to Plan International’s lack of support or sharing any wrong information.</w:t>
            </w:r>
          </w:p>
          <w:p w14:paraId="49C01CF0" w14:textId="77777777" w:rsidR="00F2036D" w:rsidRPr="00F2036D" w:rsidRDefault="00F2036D" w:rsidP="00A9202B">
            <w:pPr>
              <w:pStyle w:val="Default"/>
              <w:spacing w:after="200"/>
              <w:jc w:val="both"/>
              <w:rPr>
                <w:rFonts w:asciiTheme="majorHAnsi" w:hAnsiTheme="majorHAnsi" w:cstheme="majorHAnsi"/>
                <w:sz w:val="22"/>
                <w:szCs w:val="22"/>
                <w:lang w:val="uk-UA"/>
              </w:rPr>
            </w:pPr>
          </w:p>
          <w:p w14:paraId="20116C5E" w14:textId="272E9C0C" w:rsidR="00D21055" w:rsidRP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Given that Plan International, Inc. Ukraine use BAS as accounting software, describe how exchange of data would be managed.</w:t>
            </w:r>
          </w:p>
          <w:p w14:paraId="4B67B7AF" w14:textId="77777777" w:rsidR="00A9202B" w:rsidRP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Provide an agile and reliable onboarding service</w:t>
            </w:r>
          </w:p>
          <w:p w14:paraId="64FE7F80" w14:textId="77777777" w:rsidR="00A9202B" w:rsidRDefault="00A9202B" w:rsidP="00A9202B">
            <w:pPr>
              <w:pStyle w:val="Default"/>
              <w:spacing w:after="200"/>
              <w:jc w:val="both"/>
              <w:rPr>
                <w:rFonts w:asciiTheme="majorHAnsi" w:hAnsiTheme="majorHAnsi" w:cstheme="majorHAnsi"/>
                <w:sz w:val="22"/>
                <w:szCs w:val="22"/>
                <w:lang w:val="uk-UA"/>
              </w:rPr>
            </w:pPr>
            <w:r w:rsidRPr="00A9202B">
              <w:rPr>
                <w:rFonts w:asciiTheme="majorHAnsi" w:hAnsiTheme="majorHAnsi" w:cstheme="majorHAnsi"/>
                <w:sz w:val="22"/>
                <w:szCs w:val="22"/>
              </w:rPr>
              <w:lastRenderedPageBreak/>
              <w:t>· Provide a seamless experience for existing and new staff</w:t>
            </w:r>
          </w:p>
          <w:p w14:paraId="218086E0" w14:textId="5AC2F47F" w:rsid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Provide training and advice to Plan International staff in Ukraine.</w:t>
            </w:r>
          </w:p>
          <w:p w14:paraId="1EF3A6A4" w14:textId="690DDB28" w:rsidR="002F4130" w:rsidRPr="00EF3E14" w:rsidRDefault="00EF3E14" w:rsidP="00EF3E14">
            <w:pPr>
              <w:spacing w:before="240"/>
              <w:rPr>
                <w:rFonts w:asciiTheme="majorHAnsi" w:hAnsiTheme="majorHAnsi" w:cstheme="majorHAnsi"/>
                <w:color w:val="000000"/>
                <w:sz w:val="22"/>
              </w:rPr>
            </w:pPr>
            <w:r w:rsidRPr="00EF3E14">
              <w:rPr>
                <w:rFonts w:asciiTheme="majorHAnsi" w:hAnsiTheme="majorHAnsi" w:cstheme="majorHAnsi"/>
                <w:color w:val="000000"/>
                <w:sz w:val="22"/>
              </w:rPr>
              <w:t xml:space="preserve">· </w:t>
            </w:r>
            <w:r w:rsidRPr="00EF3E14">
              <w:rPr>
                <w:rFonts w:asciiTheme="majorHAnsi" w:hAnsiTheme="majorHAnsi" w:cstheme="majorHAnsi"/>
                <w:color w:val="000000"/>
                <w:sz w:val="22"/>
              </w:rPr>
              <w:t>I</w:t>
            </w:r>
            <w:r w:rsidR="002F4130" w:rsidRPr="00EF3E14">
              <w:rPr>
                <w:rFonts w:asciiTheme="majorHAnsi" w:hAnsiTheme="majorHAnsi" w:cstheme="majorHAnsi"/>
                <w:color w:val="000000"/>
                <w:sz w:val="22"/>
              </w:rPr>
              <w:t>ndividual calculation of the compensations, benefits, taxes, and insurance with a formula in an Excel file.</w:t>
            </w:r>
          </w:p>
          <w:p w14:paraId="14C5F031" w14:textId="30A378EA"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Provide </w:t>
            </w:r>
            <w:r>
              <w:rPr>
                <w:rFonts w:asciiTheme="majorHAnsi" w:hAnsiTheme="majorHAnsi" w:cstheme="majorHAnsi"/>
                <w:sz w:val="22"/>
              </w:rPr>
              <w:t>the following services</w:t>
            </w:r>
          </w:p>
          <w:p w14:paraId="089C4EC3" w14:textId="77777777" w:rsidR="00F2036D" w:rsidRPr="00F2036D" w:rsidRDefault="00F2036D" w:rsidP="00F2036D">
            <w:pPr>
              <w:pStyle w:val="Default"/>
              <w:numPr>
                <w:ilvl w:val="0"/>
                <w:numId w:val="39"/>
              </w:numPr>
              <w:spacing w:after="200"/>
              <w:jc w:val="both"/>
              <w:rPr>
                <w:rFonts w:asciiTheme="majorHAnsi" w:hAnsiTheme="majorHAnsi" w:cstheme="majorHAnsi"/>
                <w:sz w:val="22"/>
              </w:rPr>
            </w:pPr>
            <w:r w:rsidRPr="00F2036D">
              <w:rPr>
                <w:rFonts w:asciiTheme="majorHAnsi" w:hAnsiTheme="majorHAnsi" w:cstheme="majorHAnsi"/>
                <w:sz w:val="22"/>
              </w:rPr>
              <w:t>Recruitment and induction of employees:</w:t>
            </w:r>
          </w:p>
          <w:p w14:paraId="6F8642D6"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drafting of the appointment </w:t>
            </w:r>
            <w:proofErr w:type="gramStart"/>
            <w:r w:rsidRPr="00F2036D">
              <w:rPr>
                <w:rFonts w:asciiTheme="majorHAnsi" w:hAnsiTheme="majorHAnsi" w:cstheme="majorHAnsi"/>
                <w:sz w:val="22"/>
              </w:rPr>
              <w:t>order;</w:t>
            </w:r>
            <w:proofErr w:type="gramEnd"/>
          </w:p>
          <w:p w14:paraId="0CBF0E32"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review and detailed preparation of the fixed-term employment contract and its annexes (basic templates will be provided by Plan</w:t>
            </w:r>
            <w:proofErr w:type="gramStart"/>
            <w:r w:rsidRPr="00F2036D">
              <w:rPr>
                <w:rFonts w:asciiTheme="majorHAnsi" w:hAnsiTheme="majorHAnsi" w:cstheme="majorHAnsi"/>
                <w:sz w:val="22"/>
              </w:rPr>
              <w:t>);</w:t>
            </w:r>
            <w:proofErr w:type="gramEnd"/>
          </w:p>
          <w:p w14:paraId="189050C9"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checking references, job descriptions, regulations and other internal legal </w:t>
            </w:r>
            <w:proofErr w:type="gramStart"/>
            <w:r w:rsidRPr="00F2036D">
              <w:rPr>
                <w:rFonts w:asciiTheme="majorHAnsi" w:hAnsiTheme="majorHAnsi" w:cstheme="majorHAnsi"/>
                <w:sz w:val="22"/>
              </w:rPr>
              <w:t>acts;</w:t>
            </w:r>
            <w:proofErr w:type="gramEnd"/>
          </w:p>
          <w:p w14:paraId="7377E078"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preparing a notification of the new employee’s recruitment for the tax authorities, to be created in the relevant electronic programme (for signing and submission by Plan</w:t>
            </w:r>
            <w:proofErr w:type="gramStart"/>
            <w:r w:rsidRPr="00F2036D">
              <w:rPr>
                <w:rFonts w:asciiTheme="majorHAnsi" w:hAnsiTheme="majorHAnsi" w:cstheme="majorHAnsi"/>
                <w:sz w:val="22"/>
              </w:rPr>
              <w:t>);</w:t>
            </w:r>
            <w:proofErr w:type="gramEnd"/>
          </w:p>
          <w:p w14:paraId="58EB574D"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If necessary – preparing a cancellation notice regarding the new employee’s recruitment for the tax </w:t>
            </w:r>
            <w:proofErr w:type="gramStart"/>
            <w:r w:rsidRPr="00F2036D">
              <w:rPr>
                <w:rFonts w:asciiTheme="majorHAnsi" w:hAnsiTheme="majorHAnsi" w:cstheme="majorHAnsi"/>
                <w:sz w:val="22"/>
              </w:rPr>
              <w:t>authorities;</w:t>
            </w:r>
            <w:proofErr w:type="gramEnd"/>
          </w:p>
          <w:p w14:paraId="5780FA9D"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maintaining employee personal </w:t>
            </w:r>
            <w:proofErr w:type="gramStart"/>
            <w:r w:rsidRPr="00F2036D">
              <w:rPr>
                <w:rFonts w:asciiTheme="majorHAnsi" w:hAnsiTheme="majorHAnsi" w:cstheme="majorHAnsi"/>
                <w:sz w:val="22"/>
              </w:rPr>
              <w:t>files;</w:t>
            </w:r>
            <w:proofErr w:type="gramEnd"/>
          </w:p>
          <w:p w14:paraId="0A1B4A7B"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compiling and maintaining employee personnel </w:t>
            </w:r>
            <w:proofErr w:type="gramStart"/>
            <w:r w:rsidRPr="00F2036D">
              <w:rPr>
                <w:rFonts w:asciiTheme="majorHAnsi" w:hAnsiTheme="majorHAnsi" w:cstheme="majorHAnsi"/>
                <w:sz w:val="22"/>
              </w:rPr>
              <w:t>files;</w:t>
            </w:r>
            <w:proofErr w:type="gramEnd"/>
          </w:p>
          <w:p w14:paraId="5405044F" w14:textId="77777777" w:rsid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Other work processes related to </w:t>
            </w:r>
            <w:proofErr w:type="gramStart"/>
            <w:r w:rsidRPr="00F2036D">
              <w:rPr>
                <w:rFonts w:asciiTheme="majorHAnsi" w:hAnsiTheme="majorHAnsi" w:cstheme="majorHAnsi"/>
                <w:sz w:val="22"/>
              </w:rPr>
              <w:t>onboarding;</w:t>
            </w:r>
            <w:proofErr w:type="gramEnd"/>
          </w:p>
          <w:p w14:paraId="72E345A1" w14:textId="77777777" w:rsidR="00F2036D" w:rsidRDefault="00F2036D" w:rsidP="00F2036D">
            <w:pPr>
              <w:pStyle w:val="Default"/>
              <w:spacing w:after="200"/>
              <w:jc w:val="both"/>
              <w:rPr>
                <w:rFonts w:asciiTheme="majorHAnsi" w:hAnsiTheme="majorHAnsi" w:cstheme="majorHAnsi"/>
                <w:sz w:val="22"/>
              </w:rPr>
            </w:pPr>
          </w:p>
          <w:p w14:paraId="7344CAF0" w14:textId="77777777" w:rsidR="00F2036D" w:rsidRPr="00F2036D" w:rsidRDefault="00F2036D" w:rsidP="00F2036D">
            <w:pPr>
              <w:pStyle w:val="Default"/>
              <w:spacing w:after="200"/>
              <w:jc w:val="both"/>
              <w:rPr>
                <w:rFonts w:asciiTheme="majorHAnsi" w:hAnsiTheme="majorHAnsi" w:cstheme="majorHAnsi"/>
                <w:sz w:val="22"/>
              </w:rPr>
            </w:pPr>
          </w:p>
          <w:p w14:paraId="5F832A4E"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2. Services provided on a regular monthly basis:</w:t>
            </w:r>
          </w:p>
          <w:p w14:paraId="41C536DD" w14:textId="77777777" w:rsidR="00F2036D" w:rsidRDefault="00F2036D" w:rsidP="00F2036D">
            <w:pPr>
              <w:pStyle w:val="Default"/>
              <w:spacing w:after="200"/>
              <w:jc w:val="both"/>
              <w:rPr>
                <w:rFonts w:asciiTheme="majorHAnsi" w:hAnsiTheme="majorHAnsi" w:cstheme="majorHAnsi"/>
                <w:sz w:val="22"/>
              </w:rPr>
            </w:pPr>
          </w:p>
          <w:p w14:paraId="45E9F8CE" w14:textId="312A6082"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processing business trips (additional allowances, calculation of wages for days spent on business trips)</w:t>
            </w:r>
          </w:p>
          <w:p w14:paraId="3BFAE1E9"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lastRenderedPageBreak/>
              <w:t>• Reimbursement of social insurance costs (sick leave, maternity leave, etc.)</w:t>
            </w:r>
          </w:p>
          <w:p w14:paraId="22B970C7"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Timesheets</w:t>
            </w:r>
          </w:p>
          <w:p w14:paraId="3F28408F"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Processing of written requests from employees, including but not limited to, regarding recruitment, transfers, dismissals, all types of leave, etc.</w:t>
            </w:r>
          </w:p>
          <w:p w14:paraId="0641859F"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Preparation of the annual leave schedule</w:t>
            </w:r>
          </w:p>
          <w:p w14:paraId="1AAFC5CF"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Preparation of all HR orders, including but not limited </w:t>
            </w:r>
            <w:proofErr w:type="gramStart"/>
            <w:r w:rsidRPr="00F2036D">
              <w:rPr>
                <w:rFonts w:asciiTheme="majorHAnsi" w:hAnsiTheme="majorHAnsi" w:cstheme="majorHAnsi"/>
                <w:sz w:val="22"/>
              </w:rPr>
              <w:t>to:</w:t>
            </w:r>
            <w:proofErr w:type="gramEnd"/>
            <w:r w:rsidRPr="00F2036D">
              <w:rPr>
                <w:rFonts w:asciiTheme="majorHAnsi" w:hAnsiTheme="majorHAnsi" w:cstheme="majorHAnsi"/>
                <w:sz w:val="22"/>
              </w:rPr>
              <w:t xml:space="preserve"> recruitment, dismissal, transfer, business trips, all types of leave, approval and amendments to the staffing table, etc.</w:t>
            </w:r>
          </w:p>
          <w:p w14:paraId="64444DA5"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Preparation of employment certificates</w:t>
            </w:r>
          </w:p>
          <w:p w14:paraId="2B639CAB" w14:textId="77777777" w:rsid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Preparation of all reports required by law</w:t>
            </w:r>
          </w:p>
          <w:p w14:paraId="0C62A970" w14:textId="77777777" w:rsidR="00F2036D" w:rsidRPr="00F2036D" w:rsidRDefault="00F2036D" w:rsidP="00F2036D">
            <w:pPr>
              <w:pStyle w:val="Default"/>
              <w:spacing w:after="200"/>
              <w:jc w:val="both"/>
              <w:rPr>
                <w:rFonts w:asciiTheme="majorHAnsi" w:hAnsiTheme="majorHAnsi" w:cstheme="majorHAnsi"/>
                <w:sz w:val="22"/>
              </w:rPr>
            </w:pPr>
          </w:p>
          <w:p w14:paraId="277E0AEA"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3. Dismissal:</w:t>
            </w:r>
          </w:p>
          <w:p w14:paraId="29756EBA"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Preparation of the </w:t>
            </w:r>
            <w:proofErr w:type="gramStart"/>
            <w:r w:rsidRPr="00F2036D">
              <w:rPr>
                <w:rFonts w:asciiTheme="majorHAnsi" w:hAnsiTheme="majorHAnsi" w:cstheme="majorHAnsi"/>
                <w:sz w:val="22"/>
              </w:rPr>
              <w:t>order;</w:t>
            </w:r>
            <w:proofErr w:type="gramEnd"/>
          </w:p>
          <w:p w14:paraId="1925A67F" w14:textId="77777777" w:rsidR="00F2036D" w:rsidRPr="00F2036D" w:rsidRDefault="00F2036D" w:rsidP="00F2036D">
            <w:pPr>
              <w:pStyle w:val="Default"/>
              <w:numPr>
                <w:ilvl w:val="0"/>
                <w:numId w:val="40"/>
              </w:numPr>
              <w:spacing w:after="200"/>
              <w:jc w:val="both"/>
              <w:rPr>
                <w:rFonts w:asciiTheme="majorHAnsi" w:hAnsiTheme="majorHAnsi" w:cstheme="majorHAnsi"/>
                <w:sz w:val="22"/>
              </w:rPr>
            </w:pPr>
            <w:r w:rsidRPr="00F2036D">
              <w:rPr>
                <w:rFonts w:asciiTheme="majorHAnsi" w:hAnsiTheme="majorHAnsi" w:cstheme="majorHAnsi"/>
                <w:sz w:val="22"/>
              </w:rPr>
              <w:t>Preparation of a supplementary agreement on the termination of a fixed-term employment contract</w:t>
            </w:r>
          </w:p>
          <w:p w14:paraId="54711035"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Preparation of settlement calculations upon dismissal (payment of wages, compensation for unused leave and other payments/benefits following dismissal)</w:t>
            </w:r>
          </w:p>
          <w:p w14:paraId="10879254"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Registration with the tax authorities and social security</w:t>
            </w:r>
          </w:p>
          <w:p w14:paraId="3C056886"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Employment record book</w:t>
            </w:r>
          </w:p>
          <w:p w14:paraId="3687A583" w14:textId="77777777" w:rsid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Other work processes related to termination</w:t>
            </w:r>
          </w:p>
          <w:p w14:paraId="7AFA0A9C" w14:textId="77777777" w:rsidR="00F2036D" w:rsidRPr="00F2036D" w:rsidRDefault="00F2036D" w:rsidP="00F2036D">
            <w:pPr>
              <w:pStyle w:val="Default"/>
              <w:spacing w:after="200"/>
              <w:jc w:val="both"/>
              <w:rPr>
                <w:rFonts w:asciiTheme="majorHAnsi" w:hAnsiTheme="majorHAnsi" w:cstheme="majorHAnsi"/>
                <w:sz w:val="22"/>
              </w:rPr>
            </w:pPr>
          </w:p>
          <w:p w14:paraId="0CE55B59"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4. Reporting:</w:t>
            </w:r>
          </w:p>
          <w:p w14:paraId="55EE271E" w14:textId="77777777" w:rsidR="00F2036D" w:rsidRDefault="00F2036D" w:rsidP="00F2036D">
            <w:pPr>
              <w:pStyle w:val="Default"/>
              <w:numPr>
                <w:ilvl w:val="0"/>
                <w:numId w:val="41"/>
              </w:numPr>
              <w:spacing w:after="200"/>
              <w:jc w:val="both"/>
              <w:rPr>
                <w:rFonts w:asciiTheme="majorHAnsi" w:hAnsiTheme="majorHAnsi" w:cstheme="majorHAnsi"/>
                <w:sz w:val="22"/>
              </w:rPr>
            </w:pPr>
            <w:r w:rsidRPr="00F2036D">
              <w:rPr>
                <w:rFonts w:asciiTheme="majorHAnsi" w:hAnsiTheme="majorHAnsi" w:cstheme="majorHAnsi"/>
                <w:sz w:val="22"/>
              </w:rPr>
              <w:t>Preparation of all reports required by law concerning personnel administration and staff salary payments.</w:t>
            </w:r>
          </w:p>
          <w:p w14:paraId="7A760743" w14:textId="77777777" w:rsidR="00F2036D" w:rsidRPr="00F2036D" w:rsidRDefault="00F2036D" w:rsidP="00F2036D">
            <w:pPr>
              <w:pStyle w:val="Default"/>
              <w:spacing w:after="200"/>
              <w:ind w:left="720"/>
              <w:jc w:val="both"/>
              <w:rPr>
                <w:rFonts w:asciiTheme="majorHAnsi" w:hAnsiTheme="majorHAnsi" w:cstheme="majorHAnsi"/>
                <w:sz w:val="22"/>
              </w:rPr>
            </w:pPr>
          </w:p>
          <w:p w14:paraId="2C5F962C"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5. Archiving:</w:t>
            </w:r>
          </w:p>
          <w:p w14:paraId="6A10DB84"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lastRenderedPageBreak/>
              <w:t>Archiving of personnel files and reports</w:t>
            </w:r>
          </w:p>
          <w:p w14:paraId="23C24660"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6. Other:</w:t>
            </w:r>
          </w:p>
          <w:p w14:paraId="6F12882B" w14:textId="77777777" w:rsid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Daily communication (as required) between the Client and the Contractor for consultations on general HR matters</w:t>
            </w:r>
          </w:p>
          <w:p w14:paraId="34FEDBC6"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7. Payroll services:</w:t>
            </w:r>
          </w:p>
          <w:p w14:paraId="3042020A"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Calculation of advance and final payroll (including all taxes and contributions</w:t>
            </w:r>
            <w:proofErr w:type="gramStart"/>
            <w:r w:rsidRPr="00F2036D">
              <w:rPr>
                <w:rFonts w:asciiTheme="majorHAnsi" w:hAnsiTheme="majorHAnsi" w:cstheme="majorHAnsi"/>
                <w:sz w:val="22"/>
              </w:rPr>
              <w:t>);</w:t>
            </w:r>
            <w:proofErr w:type="gramEnd"/>
          </w:p>
          <w:p w14:paraId="6F54FB91"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Calculation of additional payments (including, but not limited </w:t>
            </w:r>
            <w:proofErr w:type="gramStart"/>
            <w:r w:rsidRPr="00F2036D">
              <w:rPr>
                <w:rFonts w:asciiTheme="majorHAnsi" w:hAnsiTheme="majorHAnsi" w:cstheme="majorHAnsi"/>
                <w:sz w:val="22"/>
              </w:rPr>
              <w:t>to:</w:t>
            </w:r>
            <w:proofErr w:type="gramEnd"/>
            <w:r w:rsidRPr="00F2036D">
              <w:rPr>
                <w:rFonts w:asciiTheme="majorHAnsi" w:hAnsiTheme="majorHAnsi" w:cstheme="majorHAnsi"/>
                <w:sz w:val="22"/>
              </w:rPr>
              <w:t xml:space="preserve"> overtime, daily allowances, health insurance, etc.</w:t>
            </w:r>
            <w:proofErr w:type="gramStart"/>
            <w:r w:rsidRPr="00F2036D">
              <w:rPr>
                <w:rFonts w:asciiTheme="majorHAnsi" w:hAnsiTheme="majorHAnsi" w:cstheme="majorHAnsi"/>
                <w:sz w:val="22"/>
              </w:rPr>
              <w:t>);</w:t>
            </w:r>
            <w:proofErr w:type="gramEnd"/>
          </w:p>
          <w:p w14:paraId="2A43E3E3"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Data exchange with </w:t>
            </w:r>
            <w:proofErr w:type="gramStart"/>
            <w:r w:rsidRPr="00F2036D">
              <w:rPr>
                <w:rFonts w:asciiTheme="majorHAnsi" w:hAnsiTheme="majorHAnsi" w:cstheme="majorHAnsi"/>
                <w:sz w:val="22"/>
              </w:rPr>
              <w:t>BAS;</w:t>
            </w:r>
            <w:proofErr w:type="gramEnd"/>
          </w:p>
          <w:p w14:paraId="098A38D6"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Electronic payslips (pay statements), sent monthly to each employee’s email </w:t>
            </w:r>
            <w:proofErr w:type="gramStart"/>
            <w:r w:rsidRPr="00F2036D">
              <w:rPr>
                <w:rFonts w:asciiTheme="majorHAnsi" w:hAnsiTheme="majorHAnsi" w:cstheme="majorHAnsi"/>
                <w:sz w:val="22"/>
              </w:rPr>
              <w:t>address;</w:t>
            </w:r>
            <w:proofErr w:type="gramEnd"/>
          </w:p>
          <w:p w14:paraId="16B31428"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Calculation of annual leave, sick leave and maternity </w:t>
            </w:r>
            <w:proofErr w:type="gramStart"/>
            <w:r w:rsidRPr="00F2036D">
              <w:rPr>
                <w:rFonts w:asciiTheme="majorHAnsi" w:hAnsiTheme="majorHAnsi" w:cstheme="majorHAnsi"/>
                <w:sz w:val="22"/>
              </w:rPr>
              <w:t>leave;</w:t>
            </w:r>
            <w:proofErr w:type="gramEnd"/>
          </w:p>
          <w:p w14:paraId="6F18EEA9"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Where necessary – daily communication with the supplier’s </w:t>
            </w:r>
            <w:proofErr w:type="gramStart"/>
            <w:r w:rsidRPr="00F2036D">
              <w:rPr>
                <w:rFonts w:asciiTheme="majorHAnsi" w:hAnsiTheme="majorHAnsi" w:cstheme="majorHAnsi"/>
                <w:sz w:val="22"/>
              </w:rPr>
              <w:t>representatives;</w:t>
            </w:r>
            <w:proofErr w:type="gramEnd"/>
          </w:p>
          <w:p w14:paraId="2A88C913"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xml:space="preserve">· Tax, statistical and other mandatory reporting relating to labour relations and salary </w:t>
            </w:r>
            <w:proofErr w:type="gramStart"/>
            <w:r w:rsidRPr="00F2036D">
              <w:rPr>
                <w:rFonts w:asciiTheme="majorHAnsi" w:hAnsiTheme="majorHAnsi" w:cstheme="majorHAnsi"/>
                <w:sz w:val="22"/>
              </w:rPr>
              <w:t>payments;</w:t>
            </w:r>
            <w:proofErr w:type="gramEnd"/>
          </w:p>
          <w:p w14:paraId="5C96A528" w14:textId="77777777" w:rsidR="00F2036D" w:rsidRPr="00F2036D" w:rsidRDefault="00F2036D" w:rsidP="00F2036D">
            <w:pPr>
              <w:pStyle w:val="Default"/>
              <w:spacing w:after="200"/>
              <w:jc w:val="both"/>
              <w:rPr>
                <w:rFonts w:asciiTheme="majorHAnsi" w:hAnsiTheme="majorHAnsi" w:cstheme="majorHAnsi"/>
                <w:sz w:val="22"/>
              </w:rPr>
            </w:pPr>
            <w:r w:rsidRPr="00F2036D">
              <w:rPr>
                <w:rFonts w:asciiTheme="majorHAnsi" w:hAnsiTheme="majorHAnsi" w:cstheme="majorHAnsi"/>
                <w:sz w:val="22"/>
              </w:rPr>
              <w:t>· Translation of reports into English.</w:t>
            </w:r>
          </w:p>
          <w:p w14:paraId="2C182A01" w14:textId="45614493" w:rsidR="000B5D72" w:rsidRPr="000B5D72" w:rsidRDefault="000B5D72" w:rsidP="000B5D72">
            <w:pPr>
              <w:pStyle w:val="Default"/>
              <w:spacing w:after="200"/>
              <w:jc w:val="both"/>
              <w:rPr>
                <w:rFonts w:asciiTheme="majorHAnsi" w:hAnsiTheme="majorHAnsi" w:cstheme="majorHAnsi"/>
                <w:sz w:val="22"/>
                <w:lang w:val="uk-UA"/>
              </w:rPr>
            </w:pPr>
          </w:p>
          <w:p w14:paraId="5AD93CA7" w14:textId="77777777" w:rsidR="00237173" w:rsidRDefault="00237173" w:rsidP="00F2036D">
            <w:pPr>
              <w:pStyle w:val="Default"/>
              <w:spacing w:after="200"/>
              <w:jc w:val="both"/>
              <w:rPr>
                <w:rFonts w:asciiTheme="majorHAnsi" w:hAnsiTheme="majorHAnsi" w:cstheme="majorHAnsi"/>
                <w:sz w:val="22"/>
                <w:lang w:val="uk-UA"/>
              </w:rPr>
            </w:pPr>
          </w:p>
          <w:p w14:paraId="4F43D8A7" w14:textId="77777777" w:rsidR="00957B53" w:rsidRPr="00957B53" w:rsidRDefault="00957B53" w:rsidP="00F2036D">
            <w:pPr>
              <w:pStyle w:val="Default"/>
              <w:spacing w:after="200"/>
              <w:jc w:val="both"/>
              <w:rPr>
                <w:rFonts w:asciiTheme="majorHAnsi" w:hAnsiTheme="majorHAnsi" w:cstheme="majorHAnsi"/>
                <w:sz w:val="22"/>
                <w:lang w:val="uk-UA"/>
              </w:rPr>
            </w:pPr>
          </w:p>
          <w:p w14:paraId="4AABCECE" w14:textId="27DBB5BD" w:rsidR="00A9202B" w:rsidRDefault="00A9202B" w:rsidP="00A9202B">
            <w:pPr>
              <w:pStyle w:val="Default"/>
              <w:spacing w:after="200"/>
              <w:jc w:val="both"/>
              <w:rPr>
                <w:rFonts w:asciiTheme="majorHAnsi" w:hAnsiTheme="majorHAnsi" w:cstheme="majorHAnsi"/>
                <w:sz w:val="22"/>
                <w:szCs w:val="22"/>
                <w:lang w:val="uk-UA"/>
              </w:rPr>
            </w:pPr>
            <w:r w:rsidRPr="00A9202B">
              <w:rPr>
                <w:rFonts w:asciiTheme="majorHAnsi" w:hAnsiTheme="majorHAnsi" w:cstheme="majorHAnsi"/>
                <w:sz w:val="22"/>
                <w:szCs w:val="22"/>
              </w:rPr>
              <w:t>Optional service requirements:</w:t>
            </w:r>
          </w:p>
          <w:p w14:paraId="0B7B18AB" w14:textId="77777777" w:rsidR="00DE4710" w:rsidRPr="00DE4710" w:rsidRDefault="00DE4710" w:rsidP="00A9202B">
            <w:pPr>
              <w:pStyle w:val="Default"/>
              <w:spacing w:after="200"/>
              <w:jc w:val="both"/>
              <w:rPr>
                <w:rFonts w:asciiTheme="majorHAnsi" w:hAnsiTheme="majorHAnsi" w:cstheme="majorHAnsi"/>
                <w:sz w:val="22"/>
                <w:szCs w:val="22"/>
                <w:lang w:val="uk-UA"/>
              </w:rPr>
            </w:pPr>
          </w:p>
          <w:p w14:paraId="06952668" w14:textId="61AC2911" w:rsidR="00A9202B" w:rsidRP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HR Specialist support service. This service could include support on all paperwork required for hiring, sign up for labour book, sign up for tax office, termination, paid/unpaid vacation, sick leave,</w:t>
            </w:r>
            <w:r w:rsidR="00404099">
              <w:rPr>
                <w:rFonts w:asciiTheme="majorHAnsi" w:hAnsiTheme="majorHAnsi" w:cstheme="majorHAnsi"/>
                <w:sz w:val="22"/>
                <w:szCs w:val="22"/>
              </w:rPr>
              <w:t xml:space="preserve"> b</w:t>
            </w:r>
            <w:r w:rsidRPr="00A9202B">
              <w:rPr>
                <w:rFonts w:asciiTheme="majorHAnsi" w:hAnsiTheme="majorHAnsi" w:cstheme="majorHAnsi"/>
                <w:sz w:val="22"/>
                <w:szCs w:val="22"/>
              </w:rPr>
              <w:t>onus management, respective reporting to social security fund etc. to assure compliance to Ukrainian legal framework</w:t>
            </w:r>
          </w:p>
          <w:p w14:paraId="22EF2353" w14:textId="77777777" w:rsidR="00A9202B" w:rsidRPr="00A9202B" w:rsidRDefault="00A9202B" w:rsidP="00A9202B">
            <w:pPr>
              <w:pStyle w:val="Default"/>
              <w:spacing w:after="200"/>
              <w:jc w:val="both"/>
              <w:rPr>
                <w:rFonts w:asciiTheme="majorHAnsi" w:hAnsiTheme="majorHAnsi" w:cstheme="majorHAnsi"/>
                <w:sz w:val="22"/>
                <w:szCs w:val="22"/>
              </w:rPr>
            </w:pPr>
          </w:p>
          <w:p w14:paraId="4B2ADBD4" w14:textId="77777777" w:rsid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lastRenderedPageBreak/>
              <w:t>· Payroll and reward support and advice to Plan International, Inc. in Ukraine</w:t>
            </w:r>
          </w:p>
          <w:p w14:paraId="7A983D1A" w14:textId="77777777" w:rsidR="00C512B5" w:rsidRPr="00A9202B" w:rsidRDefault="00C512B5" w:rsidP="00A9202B">
            <w:pPr>
              <w:pStyle w:val="Default"/>
              <w:spacing w:after="200"/>
              <w:jc w:val="both"/>
              <w:rPr>
                <w:rFonts w:asciiTheme="majorHAnsi" w:hAnsiTheme="majorHAnsi" w:cstheme="majorHAnsi"/>
                <w:sz w:val="22"/>
                <w:szCs w:val="22"/>
              </w:rPr>
            </w:pPr>
          </w:p>
          <w:p w14:paraId="08669A76" w14:textId="1B5A35E4" w:rsidR="00A9202B" w:rsidRPr="00A9202B" w:rsidRDefault="00A9202B" w:rsidP="00A9202B">
            <w:pPr>
              <w:pStyle w:val="Default"/>
              <w:spacing w:after="200"/>
              <w:jc w:val="both"/>
              <w:rPr>
                <w:rFonts w:asciiTheme="majorHAnsi" w:hAnsiTheme="majorHAnsi" w:cstheme="majorHAnsi"/>
                <w:b/>
                <w:bCs/>
                <w:sz w:val="22"/>
                <w:szCs w:val="22"/>
              </w:rPr>
            </w:pPr>
            <w:r w:rsidRPr="00A9202B">
              <w:rPr>
                <w:rFonts w:asciiTheme="majorHAnsi" w:hAnsiTheme="majorHAnsi" w:cstheme="majorHAnsi"/>
                <w:b/>
                <w:bCs/>
                <w:sz w:val="22"/>
                <w:szCs w:val="22"/>
              </w:rPr>
              <w:t>2. Service Provider Knowledge, Skills, and Experience required:</w:t>
            </w:r>
          </w:p>
          <w:p w14:paraId="63405850" w14:textId="77777777" w:rsidR="00A9202B" w:rsidRP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Practical in-depth knowledge and experience of payroll processing in Ukraine</w:t>
            </w:r>
          </w:p>
          <w:p w14:paraId="3688DECA" w14:textId="77777777" w:rsidR="00A9202B" w:rsidRP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Good knowledge of local labour legislation in Ukraine</w:t>
            </w:r>
          </w:p>
          <w:p w14:paraId="3BD7AA2C" w14:textId="77777777" w:rsidR="00A9202B" w:rsidRP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Experience of working with a global and complex organization.</w:t>
            </w:r>
          </w:p>
          <w:p w14:paraId="5BA83C10" w14:textId="77777777" w:rsidR="00A9202B" w:rsidRP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Knowledge of payroll systems, including managing databases and extracting information as needed.</w:t>
            </w:r>
          </w:p>
          <w:p w14:paraId="60152919" w14:textId="77777777" w:rsidR="00A9202B" w:rsidRP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Excellent analytical reporting skills and competent at creating new reports on an ad-hoc basis.</w:t>
            </w:r>
          </w:p>
          <w:p w14:paraId="26D68484" w14:textId="77777777" w:rsidR="00A9202B" w:rsidRP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Ability to handle sensitive and confidential information with a good understanding and compliance of data protection regulations and how it relates to employment</w:t>
            </w:r>
          </w:p>
          <w:p w14:paraId="0EA68D07" w14:textId="77777777" w:rsidR="00A9202B" w:rsidRP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An understanding of and commitment to Plan International’s purpose and values.</w:t>
            </w:r>
          </w:p>
          <w:p w14:paraId="267D0D8D" w14:textId="77777777" w:rsidR="00A9202B" w:rsidRPr="00A9202B" w:rsidRDefault="00A9202B" w:rsidP="00A9202B">
            <w:pPr>
              <w:pStyle w:val="Default"/>
              <w:spacing w:after="200"/>
              <w:jc w:val="both"/>
              <w:rPr>
                <w:rFonts w:asciiTheme="majorHAnsi" w:hAnsiTheme="majorHAnsi" w:cstheme="majorHAnsi"/>
                <w:sz w:val="22"/>
                <w:szCs w:val="22"/>
              </w:rPr>
            </w:pPr>
            <w:r w:rsidRPr="00A9202B">
              <w:rPr>
                <w:rFonts w:asciiTheme="majorHAnsi" w:hAnsiTheme="majorHAnsi" w:cstheme="majorHAnsi"/>
                <w:sz w:val="22"/>
                <w:szCs w:val="22"/>
              </w:rPr>
              <w:t xml:space="preserve">· Reliable and flexible account management and customer service </w:t>
            </w:r>
          </w:p>
          <w:bookmarkEnd w:id="2"/>
          <w:p w14:paraId="5E3CA3C3" w14:textId="77777777" w:rsidR="00443CB6" w:rsidRDefault="00443CB6" w:rsidP="00AD013A">
            <w:pPr>
              <w:pStyle w:val="Default"/>
              <w:spacing w:after="200" w:line="276" w:lineRule="auto"/>
              <w:jc w:val="both"/>
              <w:rPr>
                <w:rFonts w:asciiTheme="majorHAnsi" w:hAnsiTheme="majorHAnsi" w:cstheme="majorHAnsi"/>
                <w:sz w:val="22"/>
                <w:szCs w:val="22"/>
              </w:rPr>
            </w:pPr>
          </w:p>
          <w:p w14:paraId="1C248F4D" w14:textId="77777777" w:rsidR="00BE22C9" w:rsidRDefault="00BE22C9" w:rsidP="00AD013A">
            <w:pPr>
              <w:pStyle w:val="Default"/>
              <w:spacing w:after="200" w:line="276" w:lineRule="auto"/>
              <w:jc w:val="both"/>
              <w:rPr>
                <w:rFonts w:asciiTheme="majorHAnsi" w:hAnsiTheme="majorHAnsi" w:cstheme="majorHAnsi"/>
                <w:sz w:val="22"/>
                <w:szCs w:val="22"/>
              </w:rPr>
            </w:pPr>
          </w:p>
          <w:p w14:paraId="552187DA" w14:textId="77777777" w:rsidR="00BE22C9" w:rsidRDefault="00BE22C9" w:rsidP="00AD013A">
            <w:pPr>
              <w:pStyle w:val="Default"/>
              <w:spacing w:after="200" w:line="276" w:lineRule="auto"/>
              <w:jc w:val="both"/>
              <w:rPr>
                <w:rFonts w:asciiTheme="majorHAnsi" w:hAnsiTheme="majorHAnsi" w:cstheme="majorHAnsi"/>
                <w:sz w:val="22"/>
                <w:szCs w:val="22"/>
              </w:rPr>
            </w:pPr>
          </w:p>
          <w:p w14:paraId="6C46720E" w14:textId="23E06968" w:rsidR="00BE22C9" w:rsidRPr="00755726" w:rsidRDefault="00BE22C9" w:rsidP="00AD013A">
            <w:pPr>
              <w:pStyle w:val="Default"/>
              <w:spacing w:after="200" w:line="276" w:lineRule="auto"/>
              <w:jc w:val="both"/>
              <w:rPr>
                <w:rFonts w:asciiTheme="majorHAnsi" w:hAnsiTheme="majorHAnsi" w:cstheme="majorHAnsi"/>
                <w:sz w:val="22"/>
                <w:szCs w:val="22"/>
              </w:rPr>
            </w:pPr>
          </w:p>
        </w:tc>
      </w:tr>
    </w:tbl>
    <w:p w14:paraId="38E2E7CC" w14:textId="77777777" w:rsidR="000A678C" w:rsidRPr="005E06BD" w:rsidRDefault="000A678C" w:rsidP="000A678C">
      <w:pPr>
        <w:spacing w:before="239"/>
        <w:ind w:left="426"/>
        <w:rPr>
          <w:rFonts w:asciiTheme="majorHAnsi" w:hAnsiTheme="majorHAnsi" w:cstheme="majorHAnsi"/>
          <w:sz w:val="22"/>
        </w:rPr>
      </w:pPr>
      <w:r w:rsidRPr="005E06BD">
        <w:rPr>
          <w:rFonts w:asciiTheme="majorHAnsi" w:hAnsiTheme="majorHAnsi" w:cstheme="majorHAnsi"/>
          <w:sz w:val="22"/>
        </w:rPr>
        <w:lastRenderedPageBreak/>
        <w:t>Proposals</w:t>
      </w:r>
      <w:r w:rsidRPr="005E06BD">
        <w:rPr>
          <w:rFonts w:asciiTheme="majorHAnsi" w:hAnsiTheme="majorHAnsi" w:cstheme="majorHAnsi"/>
          <w:spacing w:val="-5"/>
          <w:sz w:val="22"/>
        </w:rPr>
        <w:t xml:space="preserve"> </w:t>
      </w:r>
      <w:r w:rsidRPr="005E06BD">
        <w:rPr>
          <w:rFonts w:asciiTheme="majorHAnsi" w:hAnsiTheme="majorHAnsi" w:cstheme="majorHAnsi"/>
          <w:sz w:val="22"/>
        </w:rPr>
        <w:t>submitted</w:t>
      </w:r>
      <w:r w:rsidRPr="005E06BD">
        <w:rPr>
          <w:rFonts w:asciiTheme="majorHAnsi" w:hAnsiTheme="majorHAnsi" w:cstheme="majorHAnsi"/>
          <w:spacing w:val="-7"/>
          <w:sz w:val="22"/>
        </w:rPr>
        <w:t xml:space="preserve"> </w:t>
      </w:r>
      <w:r w:rsidRPr="005E06BD">
        <w:rPr>
          <w:rFonts w:asciiTheme="majorHAnsi" w:hAnsiTheme="majorHAnsi" w:cstheme="majorHAnsi"/>
          <w:sz w:val="22"/>
        </w:rPr>
        <w:t>by</w:t>
      </w:r>
      <w:r w:rsidRPr="005E06BD">
        <w:rPr>
          <w:rFonts w:asciiTheme="majorHAnsi" w:hAnsiTheme="majorHAnsi" w:cstheme="majorHAnsi"/>
          <w:spacing w:val="-7"/>
          <w:sz w:val="22"/>
        </w:rPr>
        <w:t xml:space="preserve"> </w:t>
      </w:r>
      <w:r w:rsidRPr="005E06BD">
        <w:rPr>
          <w:rFonts w:asciiTheme="majorHAnsi" w:hAnsiTheme="majorHAnsi" w:cstheme="majorHAnsi"/>
          <w:sz w:val="22"/>
        </w:rPr>
        <w:t>interested</w:t>
      </w:r>
      <w:r w:rsidRPr="005E06BD">
        <w:rPr>
          <w:rFonts w:asciiTheme="majorHAnsi" w:hAnsiTheme="majorHAnsi" w:cstheme="majorHAnsi"/>
          <w:spacing w:val="-6"/>
          <w:sz w:val="22"/>
        </w:rPr>
        <w:t xml:space="preserve"> </w:t>
      </w:r>
      <w:r w:rsidRPr="005E06BD">
        <w:rPr>
          <w:rFonts w:asciiTheme="majorHAnsi" w:hAnsiTheme="majorHAnsi" w:cstheme="majorHAnsi"/>
          <w:sz w:val="22"/>
        </w:rPr>
        <w:t>parties</w:t>
      </w:r>
      <w:r w:rsidRPr="005E06BD">
        <w:rPr>
          <w:rFonts w:asciiTheme="majorHAnsi" w:hAnsiTheme="majorHAnsi" w:cstheme="majorHAnsi"/>
          <w:spacing w:val="-7"/>
          <w:sz w:val="22"/>
        </w:rPr>
        <w:t xml:space="preserve"> </w:t>
      </w:r>
      <w:r w:rsidRPr="005E06BD">
        <w:rPr>
          <w:rFonts w:asciiTheme="majorHAnsi" w:hAnsiTheme="majorHAnsi" w:cstheme="majorHAnsi"/>
          <w:sz w:val="22"/>
        </w:rPr>
        <w:t>must</w:t>
      </w:r>
      <w:r w:rsidRPr="005E06BD">
        <w:rPr>
          <w:rFonts w:asciiTheme="majorHAnsi" w:hAnsiTheme="majorHAnsi" w:cstheme="majorHAnsi"/>
          <w:spacing w:val="-6"/>
          <w:sz w:val="22"/>
        </w:rPr>
        <w:t xml:space="preserve"> </w:t>
      </w:r>
      <w:r w:rsidRPr="005E06BD">
        <w:rPr>
          <w:rFonts w:asciiTheme="majorHAnsi" w:hAnsiTheme="majorHAnsi" w:cstheme="majorHAnsi"/>
          <w:spacing w:val="-2"/>
          <w:sz w:val="22"/>
        </w:rPr>
        <w:t>contain:</w:t>
      </w:r>
    </w:p>
    <w:p w14:paraId="2DE86CBA" w14:textId="77777777" w:rsidR="0017694E" w:rsidRPr="005E06BD" w:rsidRDefault="0017694E" w:rsidP="00A30A28">
      <w:pPr>
        <w:pStyle w:val="heading10"/>
        <w:numPr>
          <w:ilvl w:val="0"/>
          <w:numId w:val="0"/>
        </w:numPr>
        <w:rPr>
          <w:rFonts w:asciiTheme="majorHAnsi" w:hAnsiTheme="majorHAnsi" w:cstheme="majorHAnsi"/>
          <w:color w:val="0072CE"/>
          <w:sz w:val="22"/>
          <w:szCs w:val="22"/>
          <w:lang w:val="en-GB"/>
        </w:rPr>
      </w:pPr>
    </w:p>
    <w:tbl>
      <w:tblPr>
        <w:tblW w:w="9332" w:type="dxa"/>
        <w:tblInd w:w="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8"/>
        <w:gridCol w:w="1984"/>
      </w:tblGrid>
      <w:tr w:rsidR="00644AC7" w:rsidRPr="005E06BD" w14:paraId="79860932" w14:textId="77777777" w:rsidTr="00001062">
        <w:trPr>
          <w:trHeight w:val="491"/>
        </w:trPr>
        <w:tc>
          <w:tcPr>
            <w:tcW w:w="7348" w:type="dxa"/>
            <w:shd w:val="clear" w:color="auto" w:fill="EE008B"/>
          </w:tcPr>
          <w:p w14:paraId="02A7D764" w14:textId="77777777" w:rsidR="00644AC7" w:rsidRPr="005E06BD" w:rsidRDefault="00644AC7" w:rsidP="003353F6">
            <w:pPr>
              <w:pStyle w:val="TableParagraph"/>
              <w:ind w:left="9"/>
              <w:jc w:val="center"/>
              <w:rPr>
                <w:rFonts w:asciiTheme="majorHAnsi" w:hAnsiTheme="majorHAnsi" w:cstheme="majorHAnsi"/>
                <w:b/>
              </w:rPr>
            </w:pPr>
            <w:bookmarkStart w:id="3" w:name="a696886"/>
            <w:bookmarkStart w:id="4" w:name="a815094"/>
            <w:bookmarkStart w:id="5" w:name="a794551"/>
            <w:bookmarkStart w:id="6" w:name="a636606"/>
            <w:bookmarkStart w:id="7" w:name="a94132"/>
            <w:bookmarkStart w:id="8" w:name="a970821"/>
            <w:bookmarkStart w:id="9" w:name="a855600"/>
            <w:bookmarkStart w:id="10" w:name="a184951"/>
            <w:bookmarkStart w:id="11" w:name="a446168"/>
            <w:bookmarkStart w:id="12" w:name="a180293"/>
            <w:bookmarkEnd w:id="3"/>
            <w:bookmarkEnd w:id="4"/>
            <w:bookmarkEnd w:id="5"/>
            <w:bookmarkEnd w:id="6"/>
            <w:bookmarkEnd w:id="7"/>
            <w:bookmarkEnd w:id="8"/>
            <w:bookmarkEnd w:id="9"/>
            <w:bookmarkEnd w:id="10"/>
            <w:bookmarkEnd w:id="11"/>
            <w:bookmarkEnd w:id="12"/>
            <w:r w:rsidRPr="005E06BD">
              <w:rPr>
                <w:rFonts w:asciiTheme="majorHAnsi" w:hAnsiTheme="majorHAnsi" w:cstheme="majorHAnsi"/>
                <w:b/>
                <w:color w:val="FFFFFF"/>
                <w:spacing w:val="-2"/>
              </w:rPr>
              <w:t>Document</w:t>
            </w:r>
          </w:p>
        </w:tc>
        <w:tc>
          <w:tcPr>
            <w:tcW w:w="1984" w:type="dxa"/>
            <w:shd w:val="clear" w:color="auto" w:fill="EE008B"/>
          </w:tcPr>
          <w:p w14:paraId="7BFED032" w14:textId="77777777" w:rsidR="00644AC7" w:rsidRPr="005E06BD" w:rsidRDefault="00644AC7" w:rsidP="003353F6">
            <w:pPr>
              <w:pStyle w:val="TableParagraph"/>
              <w:ind w:left="6"/>
              <w:jc w:val="center"/>
              <w:rPr>
                <w:rFonts w:asciiTheme="majorHAnsi" w:hAnsiTheme="majorHAnsi" w:cstheme="majorHAnsi"/>
                <w:b/>
              </w:rPr>
            </w:pPr>
            <w:r w:rsidRPr="005E06BD">
              <w:rPr>
                <w:rFonts w:asciiTheme="majorHAnsi" w:hAnsiTheme="majorHAnsi" w:cstheme="majorHAnsi"/>
                <w:b/>
                <w:color w:val="FFFFFF"/>
                <w:spacing w:val="-4"/>
              </w:rPr>
              <w:t>Form</w:t>
            </w:r>
          </w:p>
        </w:tc>
      </w:tr>
      <w:tr w:rsidR="00644AC7" w:rsidRPr="005E06BD" w14:paraId="79A79BA3" w14:textId="77777777" w:rsidTr="00001062">
        <w:trPr>
          <w:trHeight w:val="470"/>
        </w:trPr>
        <w:tc>
          <w:tcPr>
            <w:tcW w:w="7348" w:type="dxa"/>
          </w:tcPr>
          <w:p w14:paraId="261BBDD3" w14:textId="332B8A87" w:rsidR="00644AC7" w:rsidRPr="005E06BD" w:rsidRDefault="00644AC7" w:rsidP="003353F6">
            <w:pPr>
              <w:pStyle w:val="TableParagraph"/>
              <w:spacing w:line="229" w:lineRule="exact"/>
              <w:ind w:left="467"/>
              <w:rPr>
                <w:rFonts w:asciiTheme="majorHAnsi" w:hAnsiTheme="majorHAnsi" w:cstheme="majorHAnsi"/>
                <w:b/>
                <w:lang w:val="uk-UA"/>
              </w:rPr>
            </w:pPr>
            <w:r w:rsidRPr="005E06BD">
              <w:rPr>
                <w:rFonts w:asciiTheme="majorHAnsi" w:hAnsiTheme="majorHAnsi" w:cstheme="majorHAnsi"/>
              </w:rPr>
              <w:t>1.</w:t>
            </w:r>
            <w:r w:rsidRPr="005E06BD">
              <w:rPr>
                <w:rFonts w:asciiTheme="majorHAnsi" w:hAnsiTheme="majorHAnsi" w:cstheme="majorHAnsi"/>
                <w:spacing w:val="35"/>
              </w:rPr>
              <w:t xml:space="preserve">  </w:t>
            </w:r>
            <w:r w:rsidRPr="005E06BD">
              <w:rPr>
                <w:rFonts w:asciiTheme="majorHAnsi" w:hAnsiTheme="majorHAnsi" w:cstheme="majorHAnsi"/>
                <w:b/>
              </w:rPr>
              <w:t>Company</w:t>
            </w:r>
            <w:r w:rsidRPr="005E06BD">
              <w:rPr>
                <w:rFonts w:asciiTheme="majorHAnsi" w:hAnsiTheme="majorHAnsi" w:cstheme="majorHAnsi"/>
                <w:b/>
                <w:spacing w:val="-4"/>
              </w:rPr>
              <w:t xml:space="preserve"> </w:t>
            </w:r>
            <w:r w:rsidRPr="005E06BD">
              <w:rPr>
                <w:rFonts w:asciiTheme="majorHAnsi" w:hAnsiTheme="majorHAnsi" w:cstheme="majorHAnsi"/>
                <w:b/>
              </w:rPr>
              <w:t>profile</w:t>
            </w:r>
            <w:r w:rsidRPr="005E06BD">
              <w:rPr>
                <w:rFonts w:asciiTheme="majorHAnsi" w:hAnsiTheme="majorHAnsi" w:cstheme="majorHAnsi"/>
                <w:b/>
                <w:spacing w:val="-3"/>
              </w:rPr>
              <w:t xml:space="preserve"> </w:t>
            </w:r>
            <w:r w:rsidRPr="005E06BD">
              <w:rPr>
                <w:rFonts w:asciiTheme="majorHAnsi" w:hAnsiTheme="majorHAnsi" w:cstheme="majorHAnsi"/>
                <w:b/>
              </w:rPr>
              <w:t>and</w:t>
            </w:r>
            <w:r w:rsidRPr="005E06BD">
              <w:rPr>
                <w:rFonts w:asciiTheme="majorHAnsi" w:hAnsiTheme="majorHAnsi" w:cstheme="majorHAnsi"/>
                <w:b/>
                <w:spacing w:val="-4"/>
              </w:rPr>
              <w:t xml:space="preserve"> </w:t>
            </w:r>
            <w:r w:rsidRPr="005E06BD">
              <w:rPr>
                <w:rFonts w:asciiTheme="majorHAnsi" w:hAnsiTheme="majorHAnsi" w:cstheme="majorHAnsi"/>
                <w:b/>
                <w:spacing w:val="-2"/>
              </w:rPr>
              <w:t>information</w:t>
            </w:r>
            <w:r w:rsidR="00460843" w:rsidRPr="005E06BD">
              <w:rPr>
                <w:rFonts w:asciiTheme="majorHAnsi" w:hAnsiTheme="majorHAnsi" w:cstheme="majorHAnsi"/>
                <w:b/>
                <w:spacing w:val="-2"/>
              </w:rPr>
              <w:t xml:space="preserve"> / </w:t>
            </w:r>
            <w:r w:rsidR="00460843" w:rsidRPr="005E06BD">
              <w:rPr>
                <w:rFonts w:asciiTheme="majorHAnsi" w:hAnsiTheme="majorHAnsi" w:cstheme="majorHAnsi"/>
                <w:b/>
                <w:spacing w:val="-2"/>
                <w:lang w:val="uk-UA"/>
              </w:rPr>
              <w:t>Інформація про компанію</w:t>
            </w:r>
          </w:p>
        </w:tc>
        <w:tc>
          <w:tcPr>
            <w:tcW w:w="1984" w:type="dxa"/>
          </w:tcPr>
          <w:p w14:paraId="114E0878" w14:textId="78E8665E" w:rsidR="00644AC7" w:rsidRPr="002B0FF9" w:rsidRDefault="00644AC7" w:rsidP="003353F6">
            <w:pPr>
              <w:pStyle w:val="TableParagraph"/>
              <w:spacing w:line="229" w:lineRule="exact"/>
              <w:ind w:left="105"/>
              <w:rPr>
                <w:rFonts w:asciiTheme="majorHAnsi" w:hAnsiTheme="majorHAnsi" w:cstheme="majorHAnsi"/>
                <w:lang w:val="uk-UA"/>
              </w:rPr>
            </w:pPr>
            <w:r w:rsidRPr="005E06BD">
              <w:rPr>
                <w:rFonts w:asciiTheme="majorHAnsi" w:hAnsiTheme="majorHAnsi" w:cstheme="majorHAnsi"/>
              </w:rPr>
              <w:t>PDF</w:t>
            </w:r>
            <w:r w:rsidRPr="005E06BD">
              <w:rPr>
                <w:rFonts w:asciiTheme="majorHAnsi" w:hAnsiTheme="majorHAnsi" w:cstheme="majorHAnsi"/>
                <w:spacing w:val="-4"/>
              </w:rPr>
              <w:t xml:space="preserve"> </w:t>
            </w:r>
          </w:p>
        </w:tc>
      </w:tr>
      <w:tr w:rsidR="00644AC7" w:rsidRPr="005E06BD" w14:paraId="3E2FFB16" w14:textId="77777777" w:rsidTr="00001062">
        <w:trPr>
          <w:trHeight w:val="2642"/>
        </w:trPr>
        <w:tc>
          <w:tcPr>
            <w:tcW w:w="7348" w:type="dxa"/>
          </w:tcPr>
          <w:p w14:paraId="2E0AB753" w14:textId="451A1663" w:rsidR="00644AC7" w:rsidRPr="005E06BD" w:rsidRDefault="00644AC7" w:rsidP="00644AC7">
            <w:pPr>
              <w:pStyle w:val="TableParagraph"/>
              <w:numPr>
                <w:ilvl w:val="0"/>
                <w:numId w:val="27"/>
              </w:numPr>
              <w:tabs>
                <w:tab w:val="left" w:pos="825"/>
              </w:tabs>
              <w:spacing w:line="229" w:lineRule="exact"/>
              <w:ind w:left="825" w:hanging="358"/>
              <w:rPr>
                <w:rFonts w:asciiTheme="majorHAnsi" w:hAnsiTheme="majorHAnsi" w:cstheme="majorHAnsi"/>
                <w:b/>
              </w:rPr>
            </w:pPr>
            <w:r w:rsidRPr="005E06BD">
              <w:rPr>
                <w:rFonts w:asciiTheme="majorHAnsi" w:hAnsiTheme="majorHAnsi" w:cstheme="majorHAnsi"/>
                <w:b/>
              </w:rPr>
              <w:t>Technical</w:t>
            </w:r>
            <w:r w:rsidRPr="005E06BD">
              <w:rPr>
                <w:rFonts w:asciiTheme="majorHAnsi" w:hAnsiTheme="majorHAnsi" w:cstheme="majorHAnsi"/>
                <w:b/>
                <w:spacing w:val="-12"/>
              </w:rPr>
              <w:t xml:space="preserve"> </w:t>
            </w:r>
            <w:r w:rsidRPr="005E06BD">
              <w:rPr>
                <w:rFonts w:asciiTheme="majorHAnsi" w:hAnsiTheme="majorHAnsi" w:cstheme="majorHAnsi"/>
                <w:b/>
              </w:rPr>
              <w:t>Proposal</w:t>
            </w:r>
            <w:r w:rsidRPr="005E06BD">
              <w:rPr>
                <w:rFonts w:asciiTheme="majorHAnsi" w:hAnsiTheme="majorHAnsi" w:cstheme="majorHAnsi"/>
                <w:b/>
                <w:spacing w:val="-10"/>
              </w:rPr>
              <w:t xml:space="preserve"> </w:t>
            </w:r>
            <w:r w:rsidRPr="005E06BD">
              <w:rPr>
                <w:rFonts w:asciiTheme="majorHAnsi" w:hAnsiTheme="majorHAnsi" w:cstheme="majorHAnsi"/>
                <w:b/>
                <w:spacing w:val="-2"/>
              </w:rPr>
              <w:t>including</w:t>
            </w:r>
            <w:r w:rsidR="005A626A" w:rsidRPr="005E06BD">
              <w:rPr>
                <w:rFonts w:asciiTheme="majorHAnsi" w:hAnsiTheme="majorHAnsi" w:cstheme="majorHAnsi"/>
                <w:b/>
                <w:spacing w:val="-2"/>
                <w:lang w:val="uk-UA"/>
              </w:rPr>
              <w:t xml:space="preserve"> /</w:t>
            </w:r>
            <w:r w:rsidR="005A626A" w:rsidRPr="005E06BD">
              <w:rPr>
                <w:rFonts w:asciiTheme="majorHAnsi" w:eastAsiaTheme="minorEastAsia" w:hAnsiTheme="majorHAnsi" w:cstheme="majorHAnsi"/>
                <w:b/>
                <w:bCs/>
                <w:lang w:val="en-GB" w:bidi="en-US"/>
              </w:rPr>
              <w:t xml:space="preserve"> </w:t>
            </w:r>
            <w:proofErr w:type="spellStart"/>
            <w:r w:rsidR="005A626A" w:rsidRPr="00460843">
              <w:rPr>
                <w:rFonts w:asciiTheme="majorHAnsi" w:eastAsiaTheme="minorEastAsia" w:hAnsiTheme="majorHAnsi" w:cstheme="majorHAnsi"/>
                <w:b/>
                <w:bCs/>
                <w:lang w:val="en-GB" w:bidi="en-US"/>
              </w:rPr>
              <w:t>Технічна</w:t>
            </w:r>
            <w:proofErr w:type="spellEnd"/>
            <w:r w:rsidR="005A626A" w:rsidRPr="00460843">
              <w:rPr>
                <w:rFonts w:asciiTheme="majorHAnsi" w:eastAsiaTheme="minorEastAsia" w:hAnsiTheme="majorHAnsi" w:cstheme="majorHAnsi"/>
                <w:b/>
                <w:bCs/>
                <w:lang w:val="en-GB" w:bidi="en-US"/>
              </w:rPr>
              <w:t xml:space="preserve"> </w:t>
            </w:r>
            <w:proofErr w:type="spellStart"/>
            <w:r w:rsidR="005A626A" w:rsidRPr="00460843">
              <w:rPr>
                <w:rFonts w:asciiTheme="majorHAnsi" w:eastAsiaTheme="minorEastAsia" w:hAnsiTheme="majorHAnsi" w:cstheme="majorHAnsi"/>
                <w:b/>
                <w:bCs/>
                <w:lang w:val="en-GB" w:bidi="en-US"/>
              </w:rPr>
              <w:t>пропозиція</w:t>
            </w:r>
            <w:proofErr w:type="spellEnd"/>
            <w:r w:rsidR="005A626A" w:rsidRPr="00460843">
              <w:rPr>
                <w:rFonts w:asciiTheme="majorHAnsi" w:eastAsiaTheme="minorEastAsia" w:hAnsiTheme="majorHAnsi" w:cstheme="majorHAnsi"/>
                <w:b/>
                <w:bCs/>
                <w:lang w:val="en-GB" w:bidi="en-US"/>
              </w:rPr>
              <w:t xml:space="preserve">, </w:t>
            </w:r>
            <w:proofErr w:type="spellStart"/>
            <w:r w:rsidR="005A626A" w:rsidRPr="00460843">
              <w:rPr>
                <w:rFonts w:asciiTheme="majorHAnsi" w:eastAsiaTheme="minorEastAsia" w:hAnsiTheme="majorHAnsi" w:cstheme="majorHAnsi"/>
                <w:b/>
                <w:bCs/>
                <w:lang w:val="en-GB" w:bidi="en-US"/>
              </w:rPr>
              <w:t>що</w:t>
            </w:r>
            <w:proofErr w:type="spellEnd"/>
            <w:r w:rsidR="005A626A" w:rsidRPr="00460843">
              <w:rPr>
                <w:rFonts w:asciiTheme="majorHAnsi" w:eastAsiaTheme="minorEastAsia" w:hAnsiTheme="majorHAnsi" w:cstheme="majorHAnsi"/>
                <w:b/>
                <w:bCs/>
                <w:lang w:val="en-GB" w:bidi="en-US"/>
              </w:rPr>
              <w:t xml:space="preserve"> </w:t>
            </w:r>
            <w:proofErr w:type="spellStart"/>
            <w:r w:rsidR="005A626A" w:rsidRPr="00460843">
              <w:rPr>
                <w:rFonts w:asciiTheme="majorHAnsi" w:eastAsiaTheme="minorEastAsia" w:hAnsiTheme="majorHAnsi" w:cstheme="majorHAnsi"/>
                <w:b/>
                <w:bCs/>
                <w:lang w:val="en-GB" w:bidi="en-US"/>
              </w:rPr>
              <w:t>включає</w:t>
            </w:r>
            <w:proofErr w:type="spellEnd"/>
            <w:r w:rsidR="005A626A" w:rsidRPr="005E06BD">
              <w:rPr>
                <w:rFonts w:asciiTheme="majorHAnsi" w:eastAsiaTheme="minorEastAsia" w:hAnsiTheme="majorHAnsi" w:cstheme="majorHAnsi"/>
                <w:b/>
                <w:bCs/>
                <w:lang w:val="uk-UA" w:bidi="en-US"/>
              </w:rPr>
              <w:t>:</w:t>
            </w:r>
          </w:p>
          <w:p w14:paraId="6C27AF69" w14:textId="118E3BF6" w:rsidR="00644AC7" w:rsidRPr="005E06BD" w:rsidRDefault="00644AC7" w:rsidP="00644AC7">
            <w:pPr>
              <w:pStyle w:val="TableParagraph"/>
              <w:numPr>
                <w:ilvl w:val="1"/>
                <w:numId w:val="27"/>
              </w:numPr>
              <w:tabs>
                <w:tab w:val="left" w:pos="825"/>
                <w:tab w:val="left" w:pos="882"/>
              </w:tabs>
              <w:spacing w:before="19"/>
              <w:ind w:right="588" w:hanging="416"/>
              <w:rPr>
                <w:rFonts w:asciiTheme="majorHAnsi" w:hAnsiTheme="majorHAnsi" w:cstheme="majorHAnsi"/>
              </w:rPr>
            </w:pPr>
            <w:r w:rsidRPr="005E06BD">
              <w:rPr>
                <w:rFonts w:asciiTheme="majorHAnsi" w:hAnsiTheme="majorHAnsi" w:cstheme="majorHAnsi"/>
              </w:rPr>
              <w:t>Details</w:t>
            </w:r>
            <w:r w:rsidRPr="005E06BD">
              <w:rPr>
                <w:rFonts w:asciiTheme="majorHAnsi" w:hAnsiTheme="majorHAnsi" w:cstheme="majorHAnsi"/>
                <w:spacing w:val="-5"/>
              </w:rPr>
              <w:t xml:space="preserve"> </w:t>
            </w:r>
            <w:r w:rsidRPr="005E06BD">
              <w:rPr>
                <w:rFonts w:asciiTheme="majorHAnsi" w:hAnsiTheme="majorHAnsi" w:cstheme="majorHAnsi"/>
              </w:rPr>
              <w:t>on</w:t>
            </w:r>
            <w:r w:rsidRPr="005E06BD">
              <w:rPr>
                <w:rFonts w:asciiTheme="majorHAnsi" w:hAnsiTheme="majorHAnsi" w:cstheme="majorHAnsi"/>
                <w:spacing w:val="-5"/>
              </w:rPr>
              <w:t xml:space="preserve"> </w:t>
            </w:r>
            <w:r w:rsidRPr="005E06BD">
              <w:rPr>
                <w:rFonts w:asciiTheme="majorHAnsi" w:hAnsiTheme="majorHAnsi" w:cstheme="majorHAnsi"/>
              </w:rPr>
              <w:t>how</w:t>
            </w:r>
            <w:r w:rsidRPr="005E06BD">
              <w:rPr>
                <w:rFonts w:asciiTheme="majorHAnsi" w:hAnsiTheme="majorHAnsi" w:cstheme="majorHAnsi"/>
                <w:spacing w:val="-5"/>
              </w:rPr>
              <w:t xml:space="preserve"> </w:t>
            </w:r>
            <w:r w:rsidRPr="005E06BD">
              <w:rPr>
                <w:rFonts w:asciiTheme="majorHAnsi" w:hAnsiTheme="majorHAnsi" w:cstheme="majorHAnsi"/>
              </w:rPr>
              <w:t>you</w:t>
            </w:r>
            <w:r w:rsidRPr="005E06BD">
              <w:rPr>
                <w:rFonts w:asciiTheme="majorHAnsi" w:hAnsiTheme="majorHAnsi" w:cstheme="majorHAnsi"/>
                <w:spacing w:val="-5"/>
              </w:rPr>
              <w:t xml:space="preserve"> </w:t>
            </w:r>
            <w:r w:rsidRPr="005E06BD">
              <w:rPr>
                <w:rFonts w:asciiTheme="majorHAnsi" w:hAnsiTheme="majorHAnsi" w:cstheme="majorHAnsi"/>
              </w:rPr>
              <w:t>meet</w:t>
            </w:r>
            <w:r w:rsidRPr="005E06BD">
              <w:rPr>
                <w:rFonts w:asciiTheme="majorHAnsi" w:hAnsiTheme="majorHAnsi" w:cstheme="majorHAnsi"/>
                <w:spacing w:val="-6"/>
              </w:rPr>
              <w:t xml:space="preserve"> </w:t>
            </w:r>
            <w:r w:rsidRPr="005E06BD">
              <w:rPr>
                <w:rFonts w:asciiTheme="majorHAnsi" w:hAnsiTheme="majorHAnsi" w:cstheme="majorHAnsi"/>
              </w:rPr>
              <w:t>all</w:t>
            </w:r>
            <w:r w:rsidRPr="005E06BD">
              <w:rPr>
                <w:rFonts w:asciiTheme="majorHAnsi" w:hAnsiTheme="majorHAnsi" w:cstheme="majorHAnsi"/>
                <w:spacing w:val="-5"/>
              </w:rPr>
              <w:t xml:space="preserve"> </w:t>
            </w:r>
            <w:r w:rsidRPr="005E06BD">
              <w:rPr>
                <w:rFonts w:asciiTheme="majorHAnsi" w:hAnsiTheme="majorHAnsi" w:cstheme="majorHAnsi"/>
              </w:rPr>
              <w:t>service</w:t>
            </w:r>
            <w:r w:rsidRPr="005E06BD">
              <w:rPr>
                <w:rFonts w:asciiTheme="majorHAnsi" w:hAnsiTheme="majorHAnsi" w:cstheme="majorHAnsi"/>
                <w:spacing w:val="-6"/>
              </w:rPr>
              <w:t xml:space="preserve"> </w:t>
            </w:r>
            <w:r w:rsidRPr="005E06BD">
              <w:rPr>
                <w:rFonts w:asciiTheme="majorHAnsi" w:hAnsiTheme="majorHAnsi" w:cstheme="majorHAnsi"/>
              </w:rPr>
              <w:t>requirements</w:t>
            </w:r>
            <w:r w:rsidRPr="005E06BD">
              <w:rPr>
                <w:rFonts w:asciiTheme="majorHAnsi" w:hAnsiTheme="majorHAnsi" w:cstheme="majorHAnsi"/>
                <w:spacing w:val="-2"/>
              </w:rPr>
              <w:t xml:space="preserve"> </w:t>
            </w:r>
            <w:r w:rsidRPr="005E06BD">
              <w:rPr>
                <w:rFonts w:asciiTheme="majorHAnsi" w:hAnsiTheme="majorHAnsi" w:cstheme="majorHAnsi"/>
              </w:rPr>
              <w:t>above and portfolio of offered services</w:t>
            </w:r>
            <w:r w:rsidR="00001062" w:rsidRPr="005E06BD">
              <w:rPr>
                <w:rFonts w:asciiTheme="majorHAnsi" w:hAnsiTheme="majorHAnsi" w:cstheme="majorHAnsi"/>
                <w:lang w:val="uk-UA"/>
              </w:rPr>
              <w:t xml:space="preserve"> /</w:t>
            </w:r>
            <w:r w:rsidR="005A626A" w:rsidRPr="005E06BD">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Детальну</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інформацію</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про</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те</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як</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ви</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виконуєте</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всі</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вищезазначені</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вимоги</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до</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послуг</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та</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портфоліо</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пропонованих</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послуг</w:t>
            </w:r>
            <w:proofErr w:type="spellEnd"/>
          </w:p>
          <w:p w14:paraId="49813B31" w14:textId="215303C5" w:rsidR="00644AC7" w:rsidRPr="005E06BD" w:rsidRDefault="00644AC7" w:rsidP="00644AC7">
            <w:pPr>
              <w:pStyle w:val="TableParagraph"/>
              <w:numPr>
                <w:ilvl w:val="1"/>
                <w:numId w:val="27"/>
              </w:numPr>
              <w:tabs>
                <w:tab w:val="left" w:pos="827"/>
              </w:tabs>
              <w:spacing w:before="17"/>
              <w:ind w:left="827" w:right="105"/>
              <w:rPr>
                <w:rFonts w:asciiTheme="majorHAnsi" w:hAnsiTheme="majorHAnsi" w:cstheme="majorHAnsi"/>
              </w:rPr>
            </w:pPr>
            <w:r w:rsidRPr="005E06BD">
              <w:rPr>
                <w:rFonts w:asciiTheme="majorHAnsi" w:hAnsiTheme="majorHAnsi" w:cstheme="majorHAnsi"/>
              </w:rPr>
              <w:t>Details</w:t>
            </w:r>
            <w:r w:rsidRPr="005E06BD">
              <w:rPr>
                <w:rFonts w:asciiTheme="majorHAnsi" w:hAnsiTheme="majorHAnsi" w:cstheme="majorHAnsi"/>
                <w:spacing w:val="34"/>
              </w:rPr>
              <w:t xml:space="preserve"> </w:t>
            </w:r>
            <w:r w:rsidRPr="005E06BD">
              <w:rPr>
                <w:rFonts w:asciiTheme="majorHAnsi" w:hAnsiTheme="majorHAnsi" w:cstheme="majorHAnsi"/>
              </w:rPr>
              <w:t>on</w:t>
            </w:r>
            <w:r w:rsidRPr="005E06BD">
              <w:rPr>
                <w:rFonts w:asciiTheme="majorHAnsi" w:hAnsiTheme="majorHAnsi" w:cstheme="majorHAnsi"/>
                <w:spacing w:val="32"/>
              </w:rPr>
              <w:t xml:space="preserve"> </w:t>
            </w:r>
            <w:r w:rsidRPr="005E06BD">
              <w:rPr>
                <w:rFonts w:asciiTheme="majorHAnsi" w:hAnsiTheme="majorHAnsi" w:cstheme="majorHAnsi"/>
              </w:rPr>
              <w:t>relevant</w:t>
            </w:r>
            <w:r w:rsidRPr="005E06BD">
              <w:rPr>
                <w:rFonts w:asciiTheme="majorHAnsi" w:hAnsiTheme="majorHAnsi" w:cstheme="majorHAnsi"/>
                <w:spacing w:val="33"/>
              </w:rPr>
              <w:t xml:space="preserve"> </w:t>
            </w:r>
            <w:r w:rsidRPr="005E06BD">
              <w:rPr>
                <w:rFonts w:asciiTheme="majorHAnsi" w:hAnsiTheme="majorHAnsi" w:cstheme="majorHAnsi"/>
              </w:rPr>
              <w:t>experience</w:t>
            </w:r>
            <w:r w:rsidRPr="005E06BD">
              <w:rPr>
                <w:rFonts w:asciiTheme="majorHAnsi" w:hAnsiTheme="majorHAnsi" w:cstheme="majorHAnsi"/>
                <w:spacing w:val="33"/>
              </w:rPr>
              <w:t xml:space="preserve"> </w:t>
            </w:r>
            <w:r w:rsidRPr="005E06BD">
              <w:rPr>
                <w:rFonts w:asciiTheme="majorHAnsi" w:hAnsiTheme="majorHAnsi" w:cstheme="majorHAnsi"/>
              </w:rPr>
              <w:t>in</w:t>
            </w:r>
            <w:r w:rsidRPr="005E06BD">
              <w:rPr>
                <w:rFonts w:asciiTheme="majorHAnsi" w:hAnsiTheme="majorHAnsi" w:cstheme="majorHAnsi"/>
                <w:spacing w:val="33"/>
              </w:rPr>
              <w:t xml:space="preserve"> </w:t>
            </w:r>
            <w:r w:rsidRPr="005E06BD">
              <w:rPr>
                <w:rFonts w:asciiTheme="majorHAnsi" w:hAnsiTheme="majorHAnsi" w:cstheme="majorHAnsi"/>
              </w:rPr>
              <w:t>Ukraine</w:t>
            </w:r>
            <w:r w:rsidRPr="005E06BD">
              <w:rPr>
                <w:rFonts w:asciiTheme="majorHAnsi" w:hAnsiTheme="majorHAnsi" w:cstheme="majorHAnsi"/>
                <w:spacing w:val="32"/>
              </w:rPr>
              <w:t xml:space="preserve"> </w:t>
            </w:r>
            <w:r w:rsidRPr="005E06BD">
              <w:rPr>
                <w:rFonts w:asciiTheme="majorHAnsi" w:hAnsiTheme="majorHAnsi" w:cstheme="majorHAnsi"/>
              </w:rPr>
              <w:t>(mandatory)</w:t>
            </w:r>
            <w:r w:rsidRPr="005E06BD">
              <w:rPr>
                <w:rFonts w:asciiTheme="majorHAnsi" w:hAnsiTheme="majorHAnsi" w:cstheme="majorHAnsi"/>
                <w:spacing w:val="34"/>
              </w:rPr>
              <w:t xml:space="preserve"> </w:t>
            </w:r>
            <w:r w:rsidRPr="005E06BD">
              <w:rPr>
                <w:rFonts w:asciiTheme="majorHAnsi" w:hAnsiTheme="majorHAnsi" w:cstheme="majorHAnsi"/>
              </w:rPr>
              <w:t>and Romania, Moldova and Poland (optional)</w:t>
            </w:r>
            <w:r w:rsidR="005A626A" w:rsidRPr="005E06BD">
              <w:rPr>
                <w:rFonts w:asciiTheme="majorHAnsi" w:eastAsiaTheme="minorEastAsia" w:hAnsiTheme="majorHAnsi" w:cstheme="majorHAnsi"/>
                <w:lang w:val="en-GB" w:bidi="en-US"/>
              </w:rPr>
              <w:t xml:space="preserve"> </w:t>
            </w:r>
            <w:r w:rsidR="00424294" w:rsidRPr="005E06BD">
              <w:rPr>
                <w:rFonts w:asciiTheme="majorHAnsi" w:eastAsiaTheme="minorEastAsia" w:hAnsiTheme="majorHAnsi" w:cstheme="majorHAnsi"/>
                <w:lang w:val="uk-UA" w:bidi="en-US"/>
              </w:rPr>
              <w:t xml:space="preserve">/ </w:t>
            </w:r>
            <w:proofErr w:type="spellStart"/>
            <w:r w:rsidR="005A626A" w:rsidRPr="00460843">
              <w:rPr>
                <w:rFonts w:asciiTheme="majorHAnsi" w:eastAsiaTheme="minorEastAsia" w:hAnsiTheme="majorHAnsi" w:cstheme="majorHAnsi"/>
                <w:lang w:val="en-GB" w:bidi="en-US"/>
              </w:rPr>
              <w:t>Детальну</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інформацію</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про</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відповідний</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досвід</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роботи</w:t>
            </w:r>
            <w:proofErr w:type="spellEnd"/>
            <w:r w:rsidR="005A626A" w:rsidRPr="00460843">
              <w:rPr>
                <w:rFonts w:asciiTheme="majorHAnsi" w:eastAsiaTheme="minorEastAsia" w:hAnsiTheme="majorHAnsi" w:cstheme="majorHAnsi"/>
                <w:lang w:val="en-GB" w:bidi="en-US"/>
              </w:rPr>
              <w:t xml:space="preserve"> в </w:t>
            </w:r>
            <w:proofErr w:type="spellStart"/>
            <w:r w:rsidR="005A626A" w:rsidRPr="00460843">
              <w:rPr>
                <w:rFonts w:asciiTheme="majorHAnsi" w:eastAsiaTheme="minorEastAsia" w:hAnsiTheme="majorHAnsi" w:cstheme="majorHAnsi"/>
                <w:lang w:val="en-GB" w:bidi="en-US"/>
              </w:rPr>
              <w:t>Україні</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обов’язково</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та</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Румунії</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Молдові</w:t>
            </w:r>
            <w:proofErr w:type="spellEnd"/>
            <w:r w:rsidR="005A626A" w:rsidRPr="00460843">
              <w:rPr>
                <w:rFonts w:asciiTheme="majorHAnsi" w:eastAsiaTheme="minorEastAsia" w:hAnsiTheme="majorHAnsi" w:cstheme="majorHAnsi"/>
                <w:lang w:val="en-GB" w:bidi="en-US"/>
              </w:rPr>
              <w:t xml:space="preserve"> й </w:t>
            </w:r>
            <w:proofErr w:type="spellStart"/>
            <w:r w:rsidR="005A626A" w:rsidRPr="00460843">
              <w:rPr>
                <w:rFonts w:asciiTheme="majorHAnsi" w:eastAsiaTheme="minorEastAsia" w:hAnsiTheme="majorHAnsi" w:cstheme="majorHAnsi"/>
                <w:lang w:val="en-GB" w:bidi="en-US"/>
              </w:rPr>
              <w:t>Польщі</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за</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бажанням</w:t>
            </w:r>
            <w:proofErr w:type="spellEnd"/>
            <w:r w:rsidR="005A626A" w:rsidRPr="00460843">
              <w:rPr>
                <w:rFonts w:asciiTheme="majorHAnsi" w:eastAsiaTheme="minorEastAsia" w:hAnsiTheme="majorHAnsi" w:cstheme="majorHAnsi"/>
                <w:lang w:val="en-GB" w:bidi="en-US"/>
              </w:rPr>
              <w:t>)</w:t>
            </w:r>
          </w:p>
          <w:p w14:paraId="7DC89DF0" w14:textId="72B79432" w:rsidR="00644AC7" w:rsidRPr="005E06BD" w:rsidRDefault="00644AC7" w:rsidP="00644AC7">
            <w:pPr>
              <w:pStyle w:val="TableParagraph"/>
              <w:numPr>
                <w:ilvl w:val="1"/>
                <w:numId w:val="27"/>
              </w:numPr>
              <w:tabs>
                <w:tab w:val="left" w:pos="826"/>
              </w:tabs>
              <w:spacing w:before="20"/>
              <w:ind w:left="826" w:hanging="359"/>
              <w:rPr>
                <w:rFonts w:asciiTheme="majorHAnsi" w:hAnsiTheme="majorHAnsi" w:cstheme="majorHAnsi"/>
              </w:rPr>
            </w:pPr>
            <w:r w:rsidRPr="005E06BD">
              <w:rPr>
                <w:rFonts w:asciiTheme="majorHAnsi" w:hAnsiTheme="majorHAnsi" w:cstheme="majorHAnsi"/>
              </w:rPr>
              <w:t>Implementation</w:t>
            </w:r>
            <w:r w:rsidRPr="005E06BD">
              <w:rPr>
                <w:rFonts w:asciiTheme="majorHAnsi" w:hAnsiTheme="majorHAnsi" w:cstheme="majorHAnsi"/>
                <w:spacing w:val="-9"/>
              </w:rPr>
              <w:t xml:space="preserve"> </w:t>
            </w:r>
            <w:r w:rsidRPr="005E06BD">
              <w:rPr>
                <w:rFonts w:asciiTheme="majorHAnsi" w:hAnsiTheme="majorHAnsi" w:cstheme="majorHAnsi"/>
              </w:rPr>
              <w:t>Plan</w:t>
            </w:r>
            <w:r w:rsidRPr="005E06BD">
              <w:rPr>
                <w:rFonts w:asciiTheme="majorHAnsi" w:hAnsiTheme="majorHAnsi" w:cstheme="majorHAnsi"/>
                <w:spacing w:val="-9"/>
              </w:rPr>
              <w:t xml:space="preserve"> </w:t>
            </w:r>
            <w:r w:rsidRPr="005E06BD">
              <w:rPr>
                <w:rFonts w:asciiTheme="majorHAnsi" w:hAnsiTheme="majorHAnsi" w:cstheme="majorHAnsi"/>
              </w:rPr>
              <w:t>and</w:t>
            </w:r>
            <w:r w:rsidRPr="005E06BD">
              <w:rPr>
                <w:rFonts w:asciiTheme="majorHAnsi" w:hAnsiTheme="majorHAnsi" w:cstheme="majorHAnsi"/>
                <w:spacing w:val="-11"/>
              </w:rPr>
              <w:t xml:space="preserve"> </w:t>
            </w:r>
            <w:r w:rsidRPr="005E06BD">
              <w:rPr>
                <w:rFonts w:asciiTheme="majorHAnsi" w:hAnsiTheme="majorHAnsi" w:cstheme="majorHAnsi"/>
                <w:spacing w:val="-2"/>
              </w:rPr>
              <w:t>timeline</w:t>
            </w:r>
            <w:r w:rsidR="005A626A" w:rsidRPr="005E06BD">
              <w:rPr>
                <w:rFonts w:asciiTheme="majorHAnsi" w:eastAsiaTheme="minorEastAsia" w:hAnsiTheme="majorHAnsi" w:cstheme="majorHAnsi"/>
                <w:lang w:val="en-GB" w:bidi="en-US"/>
              </w:rPr>
              <w:t xml:space="preserve"> </w:t>
            </w:r>
            <w:r w:rsidR="00424294" w:rsidRPr="005E06BD">
              <w:rPr>
                <w:rFonts w:asciiTheme="majorHAnsi" w:eastAsiaTheme="minorEastAsia" w:hAnsiTheme="majorHAnsi" w:cstheme="majorHAnsi"/>
                <w:lang w:val="uk-UA" w:bidi="en-US"/>
              </w:rPr>
              <w:t xml:space="preserve">/ </w:t>
            </w:r>
            <w:proofErr w:type="spellStart"/>
            <w:r w:rsidR="005A626A" w:rsidRPr="00460843">
              <w:rPr>
                <w:rFonts w:asciiTheme="majorHAnsi" w:eastAsiaTheme="minorEastAsia" w:hAnsiTheme="majorHAnsi" w:cstheme="majorHAnsi"/>
                <w:lang w:val="en-GB" w:bidi="en-US"/>
              </w:rPr>
              <w:t>План</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реалізації</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та</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графік</w:t>
            </w:r>
            <w:proofErr w:type="spellEnd"/>
          </w:p>
          <w:p w14:paraId="146009E9" w14:textId="5E5C5182" w:rsidR="00644AC7" w:rsidRPr="005E06BD" w:rsidRDefault="00644AC7" w:rsidP="00644AC7">
            <w:pPr>
              <w:pStyle w:val="TableParagraph"/>
              <w:numPr>
                <w:ilvl w:val="1"/>
                <w:numId w:val="27"/>
              </w:numPr>
              <w:tabs>
                <w:tab w:val="left" w:pos="826"/>
              </w:tabs>
              <w:spacing w:before="2" w:line="247" w:lineRule="exact"/>
              <w:ind w:left="826" w:hanging="359"/>
              <w:jc w:val="both"/>
              <w:rPr>
                <w:rFonts w:asciiTheme="majorHAnsi" w:hAnsiTheme="majorHAnsi" w:cstheme="majorHAnsi"/>
              </w:rPr>
            </w:pPr>
            <w:r w:rsidRPr="005E06BD">
              <w:rPr>
                <w:rFonts w:asciiTheme="majorHAnsi" w:hAnsiTheme="majorHAnsi" w:cstheme="majorHAnsi"/>
              </w:rPr>
              <w:t>Account</w:t>
            </w:r>
            <w:r w:rsidRPr="005E06BD">
              <w:rPr>
                <w:rFonts w:asciiTheme="majorHAnsi" w:hAnsiTheme="majorHAnsi" w:cstheme="majorHAnsi"/>
                <w:spacing w:val="-7"/>
              </w:rPr>
              <w:t xml:space="preserve"> </w:t>
            </w:r>
            <w:r w:rsidRPr="005E06BD">
              <w:rPr>
                <w:rFonts w:asciiTheme="majorHAnsi" w:hAnsiTheme="majorHAnsi" w:cstheme="majorHAnsi"/>
              </w:rPr>
              <w:t>Management</w:t>
            </w:r>
            <w:r w:rsidRPr="005E06BD">
              <w:rPr>
                <w:rFonts w:asciiTheme="majorHAnsi" w:hAnsiTheme="majorHAnsi" w:cstheme="majorHAnsi"/>
                <w:spacing w:val="-9"/>
              </w:rPr>
              <w:t xml:space="preserve"> </w:t>
            </w:r>
            <w:r w:rsidRPr="005E06BD">
              <w:rPr>
                <w:rFonts w:asciiTheme="majorHAnsi" w:hAnsiTheme="majorHAnsi" w:cstheme="majorHAnsi"/>
              </w:rPr>
              <w:t>and</w:t>
            </w:r>
            <w:r w:rsidRPr="005E06BD">
              <w:rPr>
                <w:rFonts w:asciiTheme="majorHAnsi" w:hAnsiTheme="majorHAnsi" w:cstheme="majorHAnsi"/>
                <w:spacing w:val="-8"/>
              </w:rPr>
              <w:t xml:space="preserve"> </w:t>
            </w:r>
            <w:r w:rsidRPr="005E06BD">
              <w:rPr>
                <w:rFonts w:asciiTheme="majorHAnsi" w:hAnsiTheme="majorHAnsi" w:cstheme="majorHAnsi"/>
              </w:rPr>
              <w:t>customer</w:t>
            </w:r>
            <w:r w:rsidRPr="005E06BD">
              <w:rPr>
                <w:rFonts w:asciiTheme="majorHAnsi" w:hAnsiTheme="majorHAnsi" w:cstheme="majorHAnsi"/>
                <w:spacing w:val="-9"/>
              </w:rPr>
              <w:t xml:space="preserve"> </w:t>
            </w:r>
            <w:r w:rsidRPr="005E06BD">
              <w:rPr>
                <w:rFonts w:asciiTheme="majorHAnsi" w:hAnsiTheme="majorHAnsi" w:cstheme="majorHAnsi"/>
              </w:rPr>
              <w:t>service</w:t>
            </w:r>
            <w:r w:rsidRPr="005E06BD">
              <w:rPr>
                <w:rFonts w:asciiTheme="majorHAnsi" w:hAnsiTheme="majorHAnsi" w:cstheme="majorHAnsi"/>
                <w:spacing w:val="-8"/>
              </w:rPr>
              <w:t xml:space="preserve"> </w:t>
            </w:r>
            <w:r w:rsidRPr="005E06BD">
              <w:rPr>
                <w:rFonts w:asciiTheme="majorHAnsi" w:hAnsiTheme="majorHAnsi" w:cstheme="majorHAnsi"/>
                <w:spacing w:val="-2"/>
              </w:rPr>
              <w:t>details</w:t>
            </w:r>
            <w:r w:rsidR="005A626A" w:rsidRPr="005E06BD">
              <w:rPr>
                <w:rFonts w:asciiTheme="majorHAnsi" w:eastAsiaTheme="minorEastAsia" w:hAnsiTheme="majorHAnsi" w:cstheme="majorHAnsi"/>
                <w:lang w:val="en-GB" w:bidi="en-US"/>
              </w:rPr>
              <w:t xml:space="preserve"> </w:t>
            </w:r>
            <w:r w:rsidR="0069288B" w:rsidRPr="005E06BD">
              <w:rPr>
                <w:rFonts w:asciiTheme="majorHAnsi" w:eastAsiaTheme="minorEastAsia" w:hAnsiTheme="majorHAnsi" w:cstheme="majorHAnsi"/>
                <w:lang w:val="uk-UA" w:bidi="en-US"/>
              </w:rPr>
              <w:t xml:space="preserve">/ </w:t>
            </w:r>
            <w:proofErr w:type="spellStart"/>
            <w:r w:rsidR="005A626A" w:rsidRPr="00460843">
              <w:rPr>
                <w:rFonts w:asciiTheme="majorHAnsi" w:eastAsiaTheme="minorEastAsia" w:hAnsiTheme="majorHAnsi" w:cstheme="majorHAnsi"/>
                <w:lang w:val="en-GB" w:bidi="en-US"/>
              </w:rPr>
              <w:t>Деталі</w:t>
            </w:r>
            <w:proofErr w:type="spellEnd"/>
            <w:r w:rsidR="00BB57F5" w:rsidRPr="005E06BD">
              <w:rPr>
                <w:rFonts w:asciiTheme="majorHAnsi" w:eastAsiaTheme="minorEastAsia" w:hAnsiTheme="majorHAnsi" w:cstheme="majorHAnsi"/>
                <w:lang w:val="uk-UA" w:bidi="en-US"/>
              </w:rPr>
              <w:t xml:space="preserve"> організації роботи</w:t>
            </w:r>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та</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обслуговування</w:t>
            </w:r>
            <w:proofErr w:type="spellEnd"/>
            <w:r w:rsidR="005A626A" w:rsidRPr="00460843">
              <w:rPr>
                <w:rFonts w:asciiTheme="majorHAnsi" w:eastAsiaTheme="minorEastAsia" w:hAnsiTheme="majorHAnsi" w:cstheme="majorHAnsi"/>
                <w:lang w:val="en-GB" w:bidi="en-US"/>
              </w:rPr>
              <w:t xml:space="preserve"> </w:t>
            </w:r>
            <w:proofErr w:type="spellStart"/>
            <w:r w:rsidR="005A626A" w:rsidRPr="00460843">
              <w:rPr>
                <w:rFonts w:asciiTheme="majorHAnsi" w:eastAsiaTheme="minorEastAsia" w:hAnsiTheme="majorHAnsi" w:cstheme="majorHAnsi"/>
                <w:lang w:val="en-GB" w:bidi="en-US"/>
              </w:rPr>
              <w:t>клієнтів</w:t>
            </w:r>
            <w:proofErr w:type="spellEnd"/>
          </w:p>
          <w:p w14:paraId="4368DDBA" w14:textId="73AE6A10" w:rsidR="00644AC7" w:rsidRPr="005E06BD" w:rsidRDefault="00644AC7" w:rsidP="00644AC7">
            <w:pPr>
              <w:pStyle w:val="TableParagraph"/>
              <w:numPr>
                <w:ilvl w:val="1"/>
                <w:numId w:val="27"/>
              </w:numPr>
              <w:tabs>
                <w:tab w:val="left" w:pos="827"/>
              </w:tabs>
              <w:spacing w:line="249" w:lineRule="auto"/>
              <w:ind w:left="827" w:right="102"/>
              <w:jc w:val="both"/>
              <w:rPr>
                <w:rFonts w:asciiTheme="majorHAnsi" w:hAnsiTheme="majorHAnsi" w:cstheme="majorHAnsi"/>
              </w:rPr>
            </w:pPr>
            <w:r w:rsidRPr="005E06BD">
              <w:rPr>
                <w:rFonts w:asciiTheme="majorHAnsi" w:hAnsiTheme="majorHAnsi" w:cstheme="majorHAnsi"/>
              </w:rPr>
              <w:t xml:space="preserve">3 x Client References including company name, company contact name and email </w:t>
            </w:r>
            <w:proofErr w:type="gramStart"/>
            <w:r w:rsidRPr="005E06BD">
              <w:rPr>
                <w:rFonts w:asciiTheme="majorHAnsi" w:hAnsiTheme="majorHAnsi" w:cstheme="majorHAnsi"/>
              </w:rPr>
              <w:t>address</w:t>
            </w:r>
            <w:proofErr w:type="gramEnd"/>
            <w:r w:rsidRPr="005E06BD">
              <w:rPr>
                <w:rFonts w:asciiTheme="majorHAnsi" w:hAnsiTheme="majorHAnsi" w:cstheme="majorHAnsi"/>
              </w:rPr>
              <w:t xml:space="preserve"> and services provided (please state contract dates)</w:t>
            </w:r>
            <w:r w:rsidR="0069288B" w:rsidRPr="005E06BD">
              <w:rPr>
                <w:rFonts w:asciiTheme="majorHAnsi" w:hAnsiTheme="majorHAnsi" w:cstheme="majorHAnsi"/>
                <w:lang w:val="uk-UA"/>
              </w:rPr>
              <w:t xml:space="preserve"> /</w:t>
            </w:r>
            <w:r w:rsidR="00BB57F5" w:rsidRPr="005E06BD">
              <w:rPr>
                <w:rFonts w:asciiTheme="majorHAnsi" w:eastAsiaTheme="minorEastAsia" w:hAnsiTheme="majorHAnsi" w:cstheme="majorHAnsi"/>
                <w:lang w:val="en-GB" w:bidi="en-US"/>
              </w:rPr>
              <w:t xml:space="preserve"> </w:t>
            </w:r>
            <w:r w:rsidR="00BB57F5" w:rsidRPr="00460843">
              <w:rPr>
                <w:rFonts w:asciiTheme="majorHAnsi" w:eastAsiaTheme="minorEastAsia" w:hAnsiTheme="majorHAnsi" w:cstheme="majorHAnsi"/>
                <w:lang w:val="en-GB" w:bidi="en-US"/>
              </w:rPr>
              <w:t xml:space="preserve">3 </w:t>
            </w:r>
            <w:proofErr w:type="spellStart"/>
            <w:r w:rsidR="00BB57F5" w:rsidRPr="00460843">
              <w:rPr>
                <w:rFonts w:asciiTheme="majorHAnsi" w:eastAsiaTheme="minorEastAsia" w:hAnsiTheme="majorHAnsi" w:cstheme="majorHAnsi"/>
                <w:lang w:val="en-GB" w:bidi="en-US"/>
              </w:rPr>
              <w:t>рекомендації</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від</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клієнтів</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що</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включають</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назву</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компанії</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ім’я</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контактної</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особи</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та</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адресу</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електронної</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пошти</w:t>
            </w:r>
            <w:proofErr w:type="spellEnd"/>
            <w:r w:rsidR="00BB57F5" w:rsidRPr="00460843">
              <w:rPr>
                <w:rFonts w:asciiTheme="majorHAnsi" w:eastAsiaTheme="minorEastAsia" w:hAnsiTheme="majorHAnsi" w:cstheme="majorHAnsi"/>
                <w:lang w:val="en-GB" w:bidi="en-US"/>
              </w:rPr>
              <w:t xml:space="preserve">, а </w:t>
            </w:r>
            <w:proofErr w:type="spellStart"/>
            <w:r w:rsidR="00BB57F5" w:rsidRPr="00460843">
              <w:rPr>
                <w:rFonts w:asciiTheme="majorHAnsi" w:eastAsiaTheme="minorEastAsia" w:hAnsiTheme="majorHAnsi" w:cstheme="majorHAnsi"/>
                <w:lang w:val="en-GB" w:bidi="en-US"/>
              </w:rPr>
              <w:t>також</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перелік</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наданих</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послуг</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будь</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ласка</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вкажіть</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дати</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укладення</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контрактів</w:t>
            </w:r>
            <w:proofErr w:type="spellEnd"/>
            <w:r w:rsidR="00BB57F5" w:rsidRPr="00460843">
              <w:rPr>
                <w:rFonts w:asciiTheme="majorHAnsi" w:eastAsiaTheme="minorEastAsia" w:hAnsiTheme="majorHAnsi" w:cstheme="majorHAnsi"/>
                <w:lang w:val="en-GB" w:bidi="en-US"/>
              </w:rPr>
              <w:t>)</w:t>
            </w:r>
          </w:p>
        </w:tc>
        <w:tc>
          <w:tcPr>
            <w:tcW w:w="1984" w:type="dxa"/>
          </w:tcPr>
          <w:p w14:paraId="290EF73F" w14:textId="06AC0BDA" w:rsidR="00644AC7" w:rsidRPr="005E06BD" w:rsidRDefault="00644AC7" w:rsidP="003353F6">
            <w:pPr>
              <w:pStyle w:val="TableParagraph"/>
              <w:spacing w:line="229" w:lineRule="exact"/>
              <w:ind w:left="105"/>
              <w:rPr>
                <w:rFonts w:asciiTheme="majorHAnsi" w:hAnsiTheme="majorHAnsi" w:cstheme="majorHAnsi"/>
              </w:rPr>
            </w:pPr>
            <w:r w:rsidRPr="005E06BD">
              <w:rPr>
                <w:rFonts w:asciiTheme="majorHAnsi" w:hAnsiTheme="majorHAnsi" w:cstheme="majorHAnsi"/>
              </w:rPr>
              <w:t>PDF</w:t>
            </w:r>
            <w:r w:rsidRPr="005E06BD">
              <w:rPr>
                <w:rFonts w:asciiTheme="majorHAnsi" w:hAnsiTheme="majorHAnsi" w:cstheme="majorHAnsi"/>
                <w:spacing w:val="-5"/>
              </w:rPr>
              <w:t xml:space="preserve"> </w:t>
            </w:r>
          </w:p>
        </w:tc>
      </w:tr>
      <w:tr w:rsidR="00644AC7" w:rsidRPr="005E06BD" w14:paraId="2F4A217A" w14:textId="77777777" w:rsidTr="00001062">
        <w:trPr>
          <w:trHeight w:val="2097"/>
        </w:trPr>
        <w:tc>
          <w:tcPr>
            <w:tcW w:w="7348" w:type="dxa"/>
          </w:tcPr>
          <w:p w14:paraId="51C0549B" w14:textId="77777777" w:rsidR="00644AC7" w:rsidRPr="005E06BD" w:rsidRDefault="00644AC7" w:rsidP="00644AC7">
            <w:pPr>
              <w:pStyle w:val="TableParagraph"/>
              <w:numPr>
                <w:ilvl w:val="0"/>
                <w:numId w:val="26"/>
              </w:numPr>
              <w:tabs>
                <w:tab w:val="left" w:pos="534"/>
              </w:tabs>
              <w:spacing w:line="247" w:lineRule="exact"/>
              <w:ind w:left="534" w:hanging="359"/>
              <w:rPr>
                <w:rFonts w:asciiTheme="majorHAnsi" w:hAnsiTheme="majorHAnsi" w:cstheme="majorHAnsi"/>
                <w:b/>
              </w:rPr>
            </w:pPr>
            <w:r w:rsidRPr="005E06BD">
              <w:rPr>
                <w:rFonts w:asciiTheme="majorHAnsi" w:hAnsiTheme="majorHAnsi" w:cstheme="majorHAnsi"/>
                <w:b/>
              </w:rPr>
              <w:t>3.</w:t>
            </w:r>
            <w:r w:rsidRPr="005E06BD">
              <w:rPr>
                <w:rFonts w:asciiTheme="majorHAnsi" w:hAnsiTheme="majorHAnsi" w:cstheme="majorHAnsi"/>
                <w:b/>
                <w:spacing w:val="-6"/>
              </w:rPr>
              <w:t xml:space="preserve"> </w:t>
            </w:r>
            <w:r w:rsidRPr="005E06BD">
              <w:rPr>
                <w:rFonts w:asciiTheme="majorHAnsi" w:hAnsiTheme="majorHAnsi" w:cstheme="majorHAnsi"/>
                <w:b/>
              </w:rPr>
              <w:t>Financial</w:t>
            </w:r>
            <w:r w:rsidRPr="005E06BD">
              <w:rPr>
                <w:rFonts w:asciiTheme="majorHAnsi" w:hAnsiTheme="majorHAnsi" w:cstheme="majorHAnsi"/>
                <w:b/>
                <w:spacing w:val="-4"/>
              </w:rPr>
              <w:t xml:space="preserve"> </w:t>
            </w:r>
            <w:r w:rsidRPr="005E06BD">
              <w:rPr>
                <w:rFonts w:asciiTheme="majorHAnsi" w:hAnsiTheme="majorHAnsi" w:cstheme="majorHAnsi"/>
                <w:b/>
                <w:spacing w:val="-2"/>
              </w:rPr>
              <w:t>Proposal:</w:t>
            </w:r>
          </w:p>
          <w:p w14:paraId="035062F0" w14:textId="0F64BFC1" w:rsidR="00BB57F5" w:rsidRPr="005E06BD" w:rsidRDefault="00644AC7" w:rsidP="0069288B">
            <w:pPr>
              <w:pStyle w:val="TableParagraph"/>
              <w:numPr>
                <w:ilvl w:val="1"/>
                <w:numId w:val="27"/>
              </w:numPr>
              <w:tabs>
                <w:tab w:val="left" w:pos="825"/>
                <w:tab w:val="left" w:pos="882"/>
              </w:tabs>
              <w:spacing w:before="19"/>
              <w:ind w:right="588" w:hanging="416"/>
              <w:rPr>
                <w:rFonts w:asciiTheme="majorHAnsi" w:eastAsiaTheme="minorEastAsia" w:hAnsiTheme="majorHAnsi" w:cstheme="majorHAnsi"/>
                <w:lang w:val="en-GB" w:bidi="en-US"/>
              </w:rPr>
            </w:pPr>
            <w:r w:rsidRPr="005E06BD">
              <w:rPr>
                <w:rFonts w:asciiTheme="majorHAnsi" w:hAnsiTheme="majorHAnsi" w:cstheme="majorHAnsi"/>
              </w:rPr>
              <w:t>Please include a detailed breakdown of fees, services and all potential additional costs for Plan International</w:t>
            </w:r>
            <w:r w:rsidR="00BB57F5" w:rsidRPr="005E06BD">
              <w:rPr>
                <w:rFonts w:asciiTheme="majorHAnsi" w:hAnsiTheme="majorHAnsi" w:cstheme="majorHAnsi"/>
                <w:lang w:val="en-GB"/>
              </w:rPr>
              <w:t xml:space="preserve"> </w:t>
            </w:r>
            <w:r w:rsidR="00525BF6" w:rsidRPr="005E06BD">
              <w:rPr>
                <w:rFonts w:asciiTheme="majorHAnsi" w:hAnsiTheme="majorHAnsi" w:cstheme="majorHAnsi"/>
                <w:lang w:val="uk-UA"/>
              </w:rPr>
              <w:t xml:space="preserve">/ </w:t>
            </w:r>
            <w:proofErr w:type="spellStart"/>
            <w:r w:rsidR="00BB57F5" w:rsidRPr="00460843">
              <w:rPr>
                <w:rFonts w:asciiTheme="majorHAnsi" w:eastAsiaTheme="minorEastAsia" w:hAnsiTheme="majorHAnsi" w:cstheme="majorHAnsi"/>
                <w:lang w:val="en-GB" w:bidi="en-US"/>
              </w:rPr>
              <w:t>Будь</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ласка</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включіть</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детальний</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розрахунок</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гонорарів</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послуг</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та</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всіх</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потенційних</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додаткових</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витрат</w:t>
            </w:r>
            <w:proofErr w:type="spellEnd"/>
            <w:r w:rsidR="00BB57F5" w:rsidRPr="00460843">
              <w:rPr>
                <w:rFonts w:asciiTheme="majorHAnsi" w:eastAsiaTheme="minorEastAsia" w:hAnsiTheme="majorHAnsi" w:cstheme="majorHAnsi"/>
                <w:lang w:val="en-GB" w:bidi="en-US"/>
              </w:rPr>
              <w:t xml:space="preserve"> </w:t>
            </w:r>
            <w:proofErr w:type="spellStart"/>
            <w:r w:rsidR="00BB57F5" w:rsidRPr="00460843">
              <w:rPr>
                <w:rFonts w:asciiTheme="majorHAnsi" w:eastAsiaTheme="minorEastAsia" w:hAnsiTheme="majorHAnsi" w:cstheme="majorHAnsi"/>
                <w:lang w:val="en-GB" w:bidi="en-US"/>
              </w:rPr>
              <w:t>для</w:t>
            </w:r>
            <w:proofErr w:type="spellEnd"/>
            <w:r w:rsidR="00BB57F5" w:rsidRPr="00460843">
              <w:rPr>
                <w:rFonts w:asciiTheme="majorHAnsi" w:eastAsiaTheme="minorEastAsia" w:hAnsiTheme="majorHAnsi" w:cstheme="majorHAnsi"/>
                <w:lang w:val="en-GB" w:bidi="en-US"/>
              </w:rPr>
              <w:t xml:space="preserve"> Plan International</w:t>
            </w:r>
          </w:p>
          <w:p w14:paraId="0EDF5B28" w14:textId="505CC1B9" w:rsidR="00644AC7" w:rsidRPr="00CF6759" w:rsidRDefault="00525BF6" w:rsidP="00525BF6">
            <w:pPr>
              <w:pStyle w:val="TableParagraph"/>
              <w:numPr>
                <w:ilvl w:val="1"/>
                <w:numId w:val="27"/>
              </w:numPr>
              <w:tabs>
                <w:tab w:val="left" w:pos="825"/>
                <w:tab w:val="left" w:pos="882"/>
              </w:tabs>
              <w:spacing w:before="19"/>
              <w:ind w:right="588" w:hanging="416"/>
              <w:rPr>
                <w:rFonts w:asciiTheme="majorHAnsi" w:eastAsiaTheme="minorEastAsia" w:hAnsiTheme="majorHAnsi" w:cstheme="majorHAnsi"/>
                <w:lang w:val="ru-RU" w:bidi="en-US"/>
              </w:rPr>
            </w:pPr>
            <w:r w:rsidRPr="005E06BD">
              <w:rPr>
                <w:rFonts w:asciiTheme="majorHAnsi" w:hAnsiTheme="majorHAnsi" w:cstheme="majorHAnsi"/>
                <w:lang w:val="uk-UA"/>
              </w:rPr>
              <w:t xml:space="preserve"> </w:t>
            </w:r>
            <w:r w:rsidRPr="005E06BD">
              <w:rPr>
                <w:rFonts w:asciiTheme="majorHAnsi" w:hAnsiTheme="majorHAnsi" w:cstheme="majorHAnsi"/>
              </w:rPr>
              <w:t>Prices and fees must be given in the local currency Ukrainian hryvnia (UAH). When fees or</w:t>
            </w:r>
            <w:r w:rsidRPr="005E06BD">
              <w:rPr>
                <w:rFonts w:asciiTheme="majorHAnsi" w:hAnsiTheme="majorHAnsi" w:cstheme="majorHAnsi"/>
                <w:spacing w:val="40"/>
              </w:rPr>
              <w:t xml:space="preserve"> </w:t>
            </w:r>
            <w:r w:rsidRPr="005E06BD">
              <w:rPr>
                <w:rFonts w:asciiTheme="majorHAnsi" w:hAnsiTheme="majorHAnsi" w:cstheme="majorHAnsi"/>
              </w:rPr>
              <w:t>process are given in a different currency, such as USD, for example, please clearly indicate how the exchange rate will be determined.</w:t>
            </w:r>
            <w:r w:rsidRPr="005E06BD">
              <w:rPr>
                <w:rFonts w:asciiTheme="majorHAnsi" w:eastAsiaTheme="minorEastAsia" w:hAnsiTheme="majorHAnsi" w:cstheme="majorHAnsi"/>
                <w:lang w:val="en-GB" w:bidi="en-US"/>
              </w:rPr>
              <w:t xml:space="preserve"> </w:t>
            </w:r>
            <w:r w:rsidRPr="005E06BD">
              <w:rPr>
                <w:rFonts w:asciiTheme="majorHAnsi" w:eastAsiaTheme="minorEastAsia" w:hAnsiTheme="majorHAnsi" w:cstheme="majorHAnsi"/>
                <w:lang w:val="uk-UA" w:bidi="en-US"/>
              </w:rPr>
              <w:t xml:space="preserve">/ </w:t>
            </w:r>
            <w:proofErr w:type="spellStart"/>
            <w:r w:rsidRPr="00460843">
              <w:rPr>
                <w:rFonts w:asciiTheme="majorHAnsi" w:eastAsiaTheme="minorEastAsia" w:hAnsiTheme="majorHAnsi" w:cstheme="majorHAnsi"/>
                <w:lang w:val="en-GB" w:bidi="en-US"/>
              </w:rPr>
              <w:t>Ціни</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та</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гонорари</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повинні</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бути</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вказані</w:t>
            </w:r>
            <w:proofErr w:type="spellEnd"/>
            <w:r w:rsidRPr="00460843">
              <w:rPr>
                <w:rFonts w:asciiTheme="majorHAnsi" w:eastAsiaTheme="minorEastAsia" w:hAnsiTheme="majorHAnsi" w:cstheme="majorHAnsi"/>
                <w:lang w:val="en-GB" w:bidi="en-US"/>
              </w:rPr>
              <w:t xml:space="preserve"> у </w:t>
            </w:r>
            <w:proofErr w:type="spellStart"/>
            <w:r w:rsidRPr="00460843">
              <w:rPr>
                <w:rFonts w:asciiTheme="majorHAnsi" w:eastAsiaTheme="minorEastAsia" w:hAnsiTheme="majorHAnsi" w:cstheme="majorHAnsi"/>
                <w:lang w:val="en-GB" w:bidi="en-US"/>
              </w:rPr>
              <w:t>місцевій</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валюті</w:t>
            </w:r>
            <w:proofErr w:type="spellEnd"/>
            <w:r w:rsidRPr="00460843">
              <w:rPr>
                <w:rFonts w:asciiTheme="majorHAnsi" w:eastAsiaTheme="minorEastAsia" w:hAnsiTheme="majorHAnsi" w:cstheme="majorHAnsi"/>
                <w:lang w:val="en-GB" w:bidi="en-US"/>
              </w:rPr>
              <w:t xml:space="preserve"> — </w:t>
            </w:r>
            <w:proofErr w:type="spellStart"/>
            <w:r w:rsidRPr="00460843">
              <w:rPr>
                <w:rFonts w:asciiTheme="majorHAnsi" w:eastAsiaTheme="minorEastAsia" w:hAnsiTheme="majorHAnsi" w:cstheme="majorHAnsi"/>
                <w:lang w:val="en-GB" w:bidi="en-US"/>
              </w:rPr>
              <w:t>українській</w:t>
            </w:r>
            <w:proofErr w:type="spellEnd"/>
            <w:r w:rsidRPr="00460843">
              <w:rPr>
                <w:rFonts w:asciiTheme="majorHAnsi" w:eastAsiaTheme="minorEastAsia" w:hAnsiTheme="majorHAnsi" w:cstheme="majorHAnsi"/>
                <w:lang w:val="en-GB" w:bidi="en-US"/>
              </w:rPr>
              <w:t xml:space="preserve"> </w:t>
            </w:r>
            <w:proofErr w:type="spellStart"/>
            <w:r w:rsidRPr="00460843">
              <w:rPr>
                <w:rFonts w:asciiTheme="majorHAnsi" w:eastAsiaTheme="minorEastAsia" w:hAnsiTheme="majorHAnsi" w:cstheme="majorHAnsi"/>
                <w:lang w:val="en-GB" w:bidi="en-US"/>
              </w:rPr>
              <w:t>гривні</w:t>
            </w:r>
            <w:proofErr w:type="spellEnd"/>
            <w:r w:rsidRPr="00460843">
              <w:rPr>
                <w:rFonts w:asciiTheme="majorHAnsi" w:eastAsiaTheme="minorEastAsia" w:hAnsiTheme="majorHAnsi" w:cstheme="majorHAnsi"/>
                <w:lang w:val="en-GB" w:bidi="en-US"/>
              </w:rPr>
              <w:t xml:space="preserve"> (UAH). </w:t>
            </w:r>
            <w:r w:rsidRPr="00CF6759">
              <w:rPr>
                <w:rFonts w:asciiTheme="majorHAnsi" w:eastAsiaTheme="minorEastAsia" w:hAnsiTheme="majorHAnsi" w:cstheme="majorHAnsi"/>
                <w:lang w:val="ru-RU" w:bidi="en-US"/>
              </w:rPr>
              <w:t>Якщо гонорари або процеси вказані в іншій валюті, наприклад, у доларах США, будь ласка, чітко вкажіть, як буде визначатися обмінний курс.</w:t>
            </w:r>
          </w:p>
        </w:tc>
        <w:tc>
          <w:tcPr>
            <w:tcW w:w="1984" w:type="dxa"/>
          </w:tcPr>
          <w:p w14:paraId="29B8BD7D" w14:textId="114F6CA9" w:rsidR="00644AC7" w:rsidRPr="005E06BD" w:rsidRDefault="00644AC7" w:rsidP="003353F6">
            <w:pPr>
              <w:pStyle w:val="TableParagraph"/>
              <w:spacing w:line="229" w:lineRule="exact"/>
              <w:ind w:left="105"/>
              <w:rPr>
                <w:rFonts w:asciiTheme="majorHAnsi" w:hAnsiTheme="majorHAnsi" w:cstheme="majorHAnsi"/>
              </w:rPr>
            </w:pPr>
            <w:r w:rsidRPr="005E06BD">
              <w:rPr>
                <w:rFonts w:asciiTheme="majorHAnsi" w:hAnsiTheme="majorHAnsi" w:cstheme="majorHAnsi"/>
              </w:rPr>
              <w:t>PDF</w:t>
            </w:r>
            <w:r w:rsidRPr="005E06BD">
              <w:rPr>
                <w:rFonts w:asciiTheme="majorHAnsi" w:hAnsiTheme="majorHAnsi" w:cstheme="majorHAnsi"/>
                <w:spacing w:val="-3"/>
              </w:rPr>
              <w:t xml:space="preserve"> </w:t>
            </w:r>
            <w:r w:rsidRPr="005E06BD">
              <w:rPr>
                <w:rFonts w:asciiTheme="majorHAnsi" w:hAnsiTheme="majorHAnsi" w:cstheme="majorHAnsi"/>
              </w:rPr>
              <w:t>or</w:t>
            </w:r>
            <w:r w:rsidRPr="005E06BD">
              <w:rPr>
                <w:rFonts w:asciiTheme="majorHAnsi" w:hAnsiTheme="majorHAnsi" w:cstheme="majorHAnsi"/>
                <w:spacing w:val="-3"/>
              </w:rPr>
              <w:t xml:space="preserve"> </w:t>
            </w:r>
            <w:r w:rsidRPr="005E06BD">
              <w:rPr>
                <w:rFonts w:asciiTheme="majorHAnsi" w:hAnsiTheme="majorHAnsi" w:cstheme="majorHAnsi"/>
              </w:rPr>
              <w:t>excel</w:t>
            </w:r>
            <w:r w:rsidRPr="005E06BD">
              <w:rPr>
                <w:rFonts w:asciiTheme="majorHAnsi" w:hAnsiTheme="majorHAnsi" w:cstheme="majorHAnsi"/>
                <w:spacing w:val="49"/>
              </w:rPr>
              <w:t xml:space="preserve"> </w:t>
            </w:r>
          </w:p>
        </w:tc>
      </w:tr>
      <w:tr w:rsidR="00644AC7" w:rsidRPr="005E06BD" w14:paraId="0F35D71D" w14:textId="77777777" w:rsidTr="00460843">
        <w:trPr>
          <w:trHeight w:val="1010"/>
        </w:trPr>
        <w:tc>
          <w:tcPr>
            <w:tcW w:w="9332" w:type="dxa"/>
            <w:gridSpan w:val="2"/>
          </w:tcPr>
          <w:p w14:paraId="31B32F9A" w14:textId="77777777" w:rsidR="00F43624" w:rsidRPr="005E06BD" w:rsidRDefault="00644AC7" w:rsidP="003353F6">
            <w:pPr>
              <w:pStyle w:val="TableParagraph"/>
              <w:ind w:left="107" w:right="97"/>
              <w:jc w:val="both"/>
              <w:rPr>
                <w:rFonts w:asciiTheme="majorHAnsi" w:hAnsiTheme="majorHAnsi" w:cstheme="majorHAnsi"/>
                <w:b/>
                <w:lang w:val="uk-UA"/>
              </w:rPr>
            </w:pPr>
            <w:r w:rsidRPr="005E06BD">
              <w:rPr>
                <w:rFonts w:asciiTheme="majorHAnsi" w:hAnsiTheme="majorHAnsi" w:cstheme="majorHAnsi"/>
                <w:b/>
              </w:rPr>
              <w:t>Note</w:t>
            </w:r>
            <w:r w:rsidR="00BB57F5" w:rsidRPr="005E06BD">
              <w:rPr>
                <w:rFonts w:asciiTheme="majorHAnsi" w:hAnsiTheme="majorHAnsi" w:cstheme="majorHAnsi"/>
                <w:b/>
                <w:lang w:val="uk-UA"/>
              </w:rPr>
              <w:t>/ Примітка</w:t>
            </w:r>
            <w:r w:rsidRPr="005E06BD">
              <w:rPr>
                <w:rFonts w:asciiTheme="majorHAnsi" w:hAnsiTheme="majorHAnsi" w:cstheme="majorHAnsi"/>
                <w:b/>
              </w:rPr>
              <w:t xml:space="preserve">: </w:t>
            </w:r>
          </w:p>
          <w:p w14:paraId="2C239D36" w14:textId="77777777" w:rsidR="00DD7516" w:rsidRPr="005E06BD" w:rsidRDefault="00644AC7" w:rsidP="003353F6">
            <w:pPr>
              <w:pStyle w:val="TableParagraph"/>
              <w:ind w:left="107" w:right="97"/>
              <w:jc w:val="both"/>
              <w:rPr>
                <w:rFonts w:asciiTheme="majorHAnsi" w:hAnsiTheme="majorHAnsi" w:cstheme="majorHAnsi"/>
                <w:b/>
              </w:rPr>
            </w:pPr>
            <w:r w:rsidRPr="005E06BD">
              <w:rPr>
                <w:rFonts w:asciiTheme="majorHAnsi" w:hAnsiTheme="majorHAnsi" w:cstheme="majorHAnsi"/>
                <w:b/>
              </w:rPr>
              <w:t>Proposals must be submitted in English</w:t>
            </w:r>
            <w:r w:rsidR="00DD7516" w:rsidRPr="005E06BD">
              <w:rPr>
                <w:rFonts w:asciiTheme="majorHAnsi" w:hAnsiTheme="majorHAnsi" w:cstheme="majorHAnsi"/>
                <w:b/>
                <w:lang w:val="uk-UA"/>
              </w:rPr>
              <w:t xml:space="preserve"> </w:t>
            </w:r>
            <w:r w:rsidR="00DD7516" w:rsidRPr="005E06BD">
              <w:rPr>
                <w:rFonts w:asciiTheme="majorHAnsi" w:hAnsiTheme="majorHAnsi" w:cstheme="majorHAnsi"/>
                <w:b/>
                <w:lang w:val="en-GB"/>
              </w:rPr>
              <w:t>(obligatory) and Ukrainian (optional)</w:t>
            </w:r>
            <w:r w:rsidRPr="005E06BD">
              <w:rPr>
                <w:rFonts w:asciiTheme="majorHAnsi" w:hAnsiTheme="majorHAnsi" w:cstheme="majorHAnsi"/>
                <w:b/>
              </w:rPr>
              <w:t xml:space="preserve">. </w:t>
            </w:r>
          </w:p>
          <w:p w14:paraId="49F32095" w14:textId="254D9396" w:rsidR="00644AC7" w:rsidRPr="00CF6759" w:rsidRDefault="00BB57F5" w:rsidP="003353F6">
            <w:pPr>
              <w:pStyle w:val="TableParagraph"/>
              <w:ind w:left="107" w:right="97"/>
              <w:jc w:val="both"/>
              <w:rPr>
                <w:rFonts w:asciiTheme="majorHAnsi" w:hAnsiTheme="majorHAnsi" w:cstheme="majorHAnsi"/>
                <w:b/>
                <w:lang w:val="ru-RU"/>
              </w:rPr>
            </w:pPr>
            <w:r w:rsidRPr="00CF6759">
              <w:rPr>
                <w:rFonts w:asciiTheme="majorHAnsi" w:eastAsiaTheme="minorEastAsia" w:hAnsiTheme="majorHAnsi" w:cstheme="majorHAnsi"/>
                <w:b/>
                <w:lang w:val="ru-RU" w:bidi="en-US"/>
              </w:rPr>
              <w:t xml:space="preserve">Пропозиції повинні бути подані </w:t>
            </w:r>
            <w:r w:rsidRPr="005E06BD">
              <w:rPr>
                <w:rFonts w:asciiTheme="majorHAnsi" w:hAnsiTheme="majorHAnsi" w:cstheme="majorHAnsi"/>
                <w:b/>
                <w:bCs/>
                <w:lang w:val="uk-UA"/>
              </w:rPr>
              <w:t xml:space="preserve">обовязково </w:t>
            </w:r>
            <w:r w:rsidRPr="00CF6759">
              <w:rPr>
                <w:rFonts w:asciiTheme="majorHAnsi" w:eastAsiaTheme="minorEastAsia" w:hAnsiTheme="majorHAnsi" w:cstheme="majorHAnsi"/>
                <w:b/>
                <w:lang w:val="ru-RU" w:bidi="en-US"/>
              </w:rPr>
              <w:t>англійською мовою</w:t>
            </w:r>
            <w:r w:rsidRPr="005E06BD">
              <w:rPr>
                <w:rFonts w:asciiTheme="majorHAnsi" w:hAnsiTheme="majorHAnsi" w:cstheme="majorHAnsi"/>
                <w:b/>
                <w:bCs/>
                <w:lang w:val="uk-UA"/>
              </w:rPr>
              <w:t xml:space="preserve"> та за бажанням українською мовою</w:t>
            </w:r>
            <w:r w:rsidRPr="00CF6759">
              <w:rPr>
                <w:rFonts w:asciiTheme="majorHAnsi" w:eastAsiaTheme="minorEastAsia" w:hAnsiTheme="majorHAnsi" w:cstheme="majorHAnsi"/>
                <w:b/>
                <w:lang w:val="ru-RU" w:bidi="en-US"/>
              </w:rPr>
              <w:t>.</w:t>
            </w:r>
          </w:p>
        </w:tc>
      </w:tr>
    </w:tbl>
    <w:p w14:paraId="2DE86E29" w14:textId="77777777" w:rsidR="0017694E" w:rsidRPr="005E06BD" w:rsidRDefault="0017694E" w:rsidP="002959D3">
      <w:pPr>
        <w:pStyle w:val="heading10"/>
        <w:numPr>
          <w:ilvl w:val="0"/>
          <w:numId w:val="0"/>
        </w:numPr>
        <w:rPr>
          <w:rStyle w:val="Header1"/>
          <w:rFonts w:asciiTheme="majorHAnsi" w:hAnsiTheme="majorHAnsi" w:cstheme="majorHAnsi"/>
          <w:b w:val="0"/>
          <w:sz w:val="22"/>
          <w:szCs w:val="22"/>
          <w:lang w:val="uk-UA"/>
        </w:rPr>
      </w:pPr>
    </w:p>
    <w:sectPr w:rsidR="0017694E" w:rsidRPr="005E06BD" w:rsidSect="0090783E">
      <w:headerReference w:type="default" r:id="rId14"/>
      <w:footerReference w:type="default" r:id="rId15"/>
      <w:pgSz w:w="11906" w:h="16838"/>
      <w:pgMar w:top="851" w:right="1134"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3AEA2" w14:textId="77777777" w:rsidR="00142D77" w:rsidRDefault="00142D77">
      <w:pPr>
        <w:spacing w:after="0"/>
      </w:pPr>
      <w:r>
        <w:separator/>
      </w:r>
    </w:p>
  </w:endnote>
  <w:endnote w:type="continuationSeparator" w:id="0">
    <w:p w14:paraId="47729905" w14:textId="77777777" w:rsidR="00142D77" w:rsidRDefault="00142D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neer">
    <w:altName w:val="Calibri"/>
    <w:panose1 w:val="00000000000000000000"/>
    <w:charset w:val="00"/>
    <w:family w:val="modern"/>
    <w:notTrueType/>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Pl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5" w14:textId="77777777" w:rsidR="007870DF" w:rsidRDefault="007870DF"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8" w14:textId="77777777" w:rsidR="007870DF" w:rsidRDefault="007870DF" w:rsidP="00B8310C">
    <w:pPr>
      <w:pStyle w:val="Footer"/>
      <w:pBdr>
        <w:top w:val="single" w:sz="4" w:space="4" w:color="auto"/>
      </w:pBdr>
      <w:tabs>
        <w:tab w:val="clear" w:pos="4513"/>
        <w:tab w:val="clear" w:pos="9026"/>
        <w:tab w:val="right" w:pos="8505"/>
        <w:tab w:val="right" w:pos="9214"/>
      </w:tabs>
    </w:pPr>
    <w:r>
      <w:rPr>
        <w:lang w:val="uk"/>
      </w:rPr>
      <w:t>plan-international.org</w:t>
    </w:r>
    <w:r>
      <w:rPr>
        <w:lang w:val="uk"/>
      </w:rPr>
      <w:tab/>
      <w:t>IT</w:t>
    </w:r>
    <w:r>
      <w:rPr>
        <w:lang w:val="uk"/>
      </w:rPr>
      <w:tab/>
    </w:r>
    <w:r>
      <w:fldChar w:fldCharType="begin"/>
    </w:r>
    <w:r>
      <w:rPr>
        <w:lang w:val="uk"/>
      </w:rPr>
      <w:instrText xml:space="preserve"> PAGE   \* MERGEFORMAT </w:instrText>
    </w:r>
    <w:r>
      <w:fldChar w:fldCharType="separate"/>
    </w:r>
    <w:r w:rsidR="003D3E9A">
      <w:rPr>
        <w:noProof/>
        <w:lang w:val="uk"/>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98B3D" w14:textId="77777777" w:rsidR="00142D77" w:rsidRDefault="00142D77">
      <w:pPr>
        <w:spacing w:after="0"/>
      </w:pPr>
      <w:r>
        <w:separator/>
      </w:r>
    </w:p>
  </w:footnote>
  <w:footnote w:type="continuationSeparator" w:id="0">
    <w:p w14:paraId="49BDB31E" w14:textId="77777777" w:rsidR="00142D77" w:rsidRDefault="00142D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4" w14:textId="77777777" w:rsidR="007870DF" w:rsidRDefault="007870DF" w:rsidP="00352EFB">
    <w:pPr>
      <w:pStyle w:val="Header"/>
      <w:jc w:val="right"/>
    </w:pPr>
    <w:r>
      <w:rPr>
        <w:noProof/>
        <w:lang w:val="ru-RU" w:eastAsia="ru-RU"/>
      </w:rPr>
      <w:drawing>
        <wp:anchor distT="0" distB="0" distL="114300" distR="114300" simplePos="0" relativeHeight="251658241" behindDoc="1" locked="0" layoutInCell="1" allowOverlap="1" wp14:anchorId="2DE86E39" wp14:editId="2DE86E3A">
          <wp:simplePos x="0" y="0"/>
          <wp:positionH relativeFrom="column">
            <wp:posOffset>41910</wp:posOffset>
          </wp:positionH>
          <wp:positionV relativeFrom="paragraph">
            <wp:posOffset>-635</wp:posOffset>
          </wp:positionV>
          <wp:extent cx="1827106" cy="693420"/>
          <wp:effectExtent l="0" t="0" r="1905" b="0"/>
          <wp:wrapNone/>
          <wp:docPr id="1045418568" name="Picture 1045418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6" w14:textId="77777777" w:rsidR="007870DF" w:rsidRDefault="007870DF">
    <w:pPr>
      <w:pStyle w:val="Header"/>
    </w:pPr>
    <w:r w:rsidRPr="002B7B65">
      <w:rPr>
        <w:noProof/>
        <w:lang w:val="ru-RU" w:eastAsia="ru-RU"/>
      </w:rPr>
      <w:drawing>
        <wp:anchor distT="0" distB="0" distL="114300" distR="114300" simplePos="0" relativeHeight="251658240" behindDoc="1" locked="1" layoutInCell="1" allowOverlap="1" wp14:anchorId="2DE86E3B" wp14:editId="2DE86E3C">
          <wp:simplePos x="0" y="0"/>
          <wp:positionH relativeFrom="page">
            <wp:posOffset>716915</wp:posOffset>
          </wp:positionH>
          <wp:positionV relativeFrom="page">
            <wp:posOffset>417195</wp:posOffset>
          </wp:positionV>
          <wp:extent cx="1980000" cy="1130403"/>
          <wp:effectExtent l="0" t="0" r="1270" b="0"/>
          <wp:wrapNone/>
          <wp:docPr id="2015823687" name="Picture 2015823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03446"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80000" cy="113040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86E37" w14:textId="77777777" w:rsidR="007870DF" w:rsidRDefault="007870DF"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47A"/>
    <w:multiLevelType w:val="multilevel"/>
    <w:tmpl w:val="AF0CC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13403"/>
    <w:multiLevelType w:val="hybridMultilevel"/>
    <w:tmpl w:val="5032207A"/>
    <w:lvl w:ilvl="0" w:tplc="36026B66">
      <w:start w:val="1"/>
      <w:numFmt w:val="decimal"/>
      <w:pStyle w:val="Bodytextnumbered"/>
      <w:lvlText w:val="%1"/>
      <w:lvlJc w:val="left"/>
      <w:pPr>
        <w:tabs>
          <w:tab w:val="num" w:pos="637"/>
        </w:tabs>
        <w:ind w:left="637" w:hanging="397"/>
      </w:pPr>
      <w:rPr>
        <w:rFonts w:hint="default"/>
        <w:b/>
        <w:i w:val="0"/>
        <w:color w:val="7AB800"/>
        <w:sz w:val="20"/>
        <w:szCs w:val="20"/>
      </w:rPr>
    </w:lvl>
    <w:lvl w:ilvl="1" w:tplc="9F5AA758">
      <w:start w:val="1"/>
      <w:numFmt w:val="lowerLetter"/>
      <w:lvlText w:val="%2."/>
      <w:lvlJc w:val="left"/>
      <w:pPr>
        <w:tabs>
          <w:tab w:val="num" w:pos="1440"/>
        </w:tabs>
        <w:ind w:left="1440" w:hanging="360"/>
      </w:pPr>
    </w:lvl>
    <w:lvl w:ilvl="2" w:tplc="762028C8">
      <w:start w:val="1"/>
      <w:numFmt w:val="lowerRoman"/>
      <w:lvlText w:val="%3."/>
      <w:lvlJc w:val="right"/>
      <w:pPr>
        <w:tabs>
          <w:tab w:val="num" w:pos="2160"/>
        </w:tabs>
        <w:ind w:left="2160" w:hanging="180"/>
      </w:pPr>
    </w:lvl>
    <w:lvl w:ilvl="3" w:tplc="C7A21A80">
      <w:start w:val="1"/>
      <w:numFmt w:val="decimal"/>
      <w:lvlText w:val="%4."/>
      <w:lvlJc w:val="left"/>
      <w:pPr>
        <w:tabs>
          <w:tab w:val="num" w:pos="2880"/>
        </w:tabs>
        <w:ind w:left="2880" w:hanging="360"/>
      </w:pPr>
      <w:rPr>
        <w:rFonts w:hint="default"/>
        <w:b/>
        <w:i w:val="0"/>
        <w:color w:val="083863"/>
        <w:sz w:val="20"/>
        <w:szCs w:val="20"/>
      </w:rPr>
    </w:lvl>
    <w:lvl w:ilvl="4" w:tplc="F1E8FAFE" w:tentative="1">
      <w:start w:val="1"/>
      <w:numFmt w:val="lowerLetter"/>
      <w:lvlText w:val="%5."/>
      <w:lvlJc w:val="left"/>
      <w:pPr>
        <w:tabs>
          <w:tab w:val="num" w:pos="3600"/>
        </w:tabs>
        <w:ind w:left="3600" w:hanging="360"/>
      </w:pPr>
    </w:lvl>
    <w:lvl w:ilvl="5" w:tplc="7140FDAA" w:tentative="1">
      <w:start w:val="1"/>
      <w:numFmt w:val="lowerRoman"/>
      <w:lvlText w:val="%6."/>
      <w:lvlJc w:val="right"/>
      <w:pPr>
        <w:tabs>
          <w:tab w:val="num" w:pos="4320"/>
        </w:tabs>
        <w:ind w:left="4320" w:hanging="180"/>
      </w:pPr>
    </w:lvl>
    <w:lvl w:ilvl="6" w:tplc="2A508F66" w:tentative="1">
      <w:start w:val="1"/>
      <w:numFmt w:val="decimal"/>
      <w:lvlText w:val="%7."/>
      <w:lvlJc w:val="left"/>
      <w:pPr>
        <w:tabs>
          <w:tab w:val="num" w:pos="5040"/>
        </w:tabs>
        <w:ind w:left="5040" w:hanging="360"/>
      </w:pPr>
    </w:lvl>
    <w:lvl w:ilvl="7" w:tplc="9DB0D7E6" w:tentative="1">
      <w:start w:val="1"/>
      <w:numFmt w:val="lowerLetter"/>
      <w:lvlText w:val="%8."/>
      <w:lvlJc w:val="left"/>
      <w:pPr>
        <w:tabs>
          <w:tab w:val="num" w:pos="5760"/>
        </w:tabs>
        <w:ind w:left="5760" w:hanging="360"/>
      </w:pPr>
    </w:lvl>
    <w:lvl w:ilvl="8" w:tplc="4C0E1A38" w:tentative="1">
      <w:start w:val="1"/>
      <w:numFmt w:val="lowerRoman"/>
      <w:lvlText w:val="%9."/>
      <w:lvlJc w:val="right"/>
      <w:pPr>
        <w:tabs>
          <w:tab w:val="num" w:pos="6480"/>
        </w:tabs>
        <w:ind w:left="6480" w:hanging="180"/>
      </w:pPr>
    </w:lvl>
  </w:abstractNum>
  <w:abstractNum w:abstractNumId="2" w15:restartNumberingAfterBreak="0">
    <w:nsid w:val="0B36462A"/>
    <w:multiLevelType w:val="multilevel"/>
    <w:tmpl w:val="2E8E4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581F39"/>
    <w:multiLevelType w:val="hybridMultilevel"/>
    <w:tmpl w:val="EB0EFD44"/>
    <w:lvl w:ilvl="0" w:tplc="F61C21E0">
      <w:start w:val="1"/>
      <w:numFmt w:val="bullet"/>
      <w:pStyle w:val="ListParagraph"/>
      <w:lvlText w:val=""/>
      <w:lvlJc w:val="left"/>
      <w:pPr>
        <w:ind w:left="360" w:hanging="360"/>
      </w:pPr>
      <w:rPr>
        <w:rFonts w:ascii="Symbol" w:hAnsi="Symbol" w:hint="default"/>
        <w:color w:val="0072CE" w:themeColor="accent1"/>
      </w:rPr>
    </w:lvl>
    <w:lvl w:ilvl="1" w:tplc="D348F2D0" w:tentative="1">
      <w:start w:val="1"/>
      <w:numFmt w:val="lowerLetter"/>
      <w:lvlText w:val="%2."/>
      <w:lvlJc w:val="left"/>
      <w:pPr>
        <w:ind w:left="2160" w:hanging="360"/>
      </w:pPr>
    </w:lvl>
    <w:lvl w:ilvl="2" w:tplc="CA641D78" w:tentative="1">
      <w:start w:val="1"/>
      <w:numFmt w:val="lowerRoman"/>
      <w:lvlText w:val="%3."/>
      <w:lvlJc w:val="right"/>
      <w:pPr>
        <w:ind w:left="2880" w:hanging="180"/>
      </w:pPr>
    </w:lvl>
    <w:lvl w:ilvl="3" w:tplc="DA2C4A90" w:tentative="1">
      <w:start w:val="1"/>
      <w:numFmt w:val="decimal"/>
      <w:lvlText w:val="%4."/>
      <w:lvlJc w:val="left"/>
      <w:pPr>
        <w:ind w:left="3600" w:hanging="360"/>
      </w:pPr>
    </w:lvl>
    <w:lvl w:ilvl="4" w:tplc="0E66E186" w:tentative="1">
      <w:start w:val="1"/>
      <w:numFmt w:val="lowerLetter"/>
      <w:lvlText w:val="%5."/>
      <w:lvlJc w:val="left"/>
      <w:pPr>
        <w:ind w:left="4320" w:hanging="360"/>
      </w:pPr>
    </w:lvl>
    <w:lvl w:ilvl="5" w:tplc="77E88AA2" w:tentative="1">
      <w:start w:val="1"/>
      <w:numFmt w:val="lowerRoman"/>
      <w:lvlText w:val="%6."/>
      <w:lvlJc w:val="right"/>
      <w:pPr>
        <w:ind w:left="5040" w:hanging="180"/>
      </w:pPr>
    </w:lvl>
    <w:lvl w:ilvl="6" w:tplc="E8A46976" w:tentative="1">
      <w:start w:val="1"/>
      <w:numFmt w:val="decimal"/>
      <w:lvlText w:val="%7."/>
      <w:lvlJc w:val="left"/>
      <w:pPr>
        <w:ind w:left="5760" w:hanging="360"/>
      </w:pPr>
    </w:lvl>
    <w:lvl w:ilvl="7" w:tplc="50F40EF8" w:tentative="1">
      <w:start w:val="1"/>
      <w:numFmt w:val="lowerLetter"/>
      <w:lvlText w:val="%8."/>
      <w:lvlJc w:val="left"/>
      <w:pPr>
        <w:ind w:left="6480" w:hanging="360"/>
      </w:pPr>
    </w:lvl>
    <w:lvl w:ilvl="8" w:tplc="99107AF4" w:tentative="1">
      <w:start w:val="1"/>
      <w:numFmt w:val="lowerRoman"/>
      <w:lvlText w:val="%9."/>
      <w:lvlJc w:val="right"/>
      <w:pPr>
        <w:ind w:left="7200" w:hanging="180"/>
      </w:pPr>
    </w:lvl>
  </w:abstractNum>
  <w:abstractNum w:abstractNumId="4" w15:restartNumberingAfterBreak="0">
    <w:nsid w:val="14DD2439"/>
    <w:multiLevelType w:val="multilevel"/>
    <w:tmpl w:val="2E8E4D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E004CE"/>
    <w:multiLevelType w:val="hybridMultilevel"/>
    <w:tmpl w:val="47B8F4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FD696C"/>
    <w:multiLevelType w:val="hybridMultilevel"/>
    <w:tmpl w:val="B1AEE922"/>
    <w:lvl w:ilvl="0" w:tplc="F5C4176C">
      <w:start w:val="1"/>
      <w:numFmt w:val="bullet"/>
      <w:lvlText w:val=""/>
      <w:lvlJc w:val="left"/>
      <w:pPr>
        <w:ind w:left="360" w:hanging="360"/>
      </w:pPr>
      <w:rPr>
        <w:rFonts w:ascii="Symbol" w:hAnsi="Symbol" w:hint="default"/>
      </w:rPr>
    </w:lvl>
    <w:lvl w:ilvl="1" w:tplc="DD32886C" w:tentative="1">
      <w:start w:val="1"/>
      <w:numFmt w:val="bullet"/>
      <w:lvlText w:val="o"/>
      <w:lvlJc w:val="left"/>
      <w:pPr>
        <w:ind w:left="1080" w:hanging="360"/>
      </w:pPr>
      <w:rPr>
        <w:rFonts w:ascii="Courier New" w:hAnsi="Courier New" w:cs="Courier New" w:hint="default"/>
      </w:rPr>
    </w:lvl>
    <w:lvl w:ilvl="2" w:tplc="26001C4A" w:tentative="1">
      <w:start w:val="1"/>
      <w:numFmt w:val="bullet"/>
      <w:lvlText w:val=""/>
      <w:lvlJc w:val="left"/>
      <w:pPr>
        <w:ind w:left="1800" w:hanging="360"/>
      </w:pPr>
      <w:rPr>
        <w:rFonts w:ascii="Wingdings" w:hAnsi="Wingdings" w:hint="default"/>
      </w:rPr>
    </w:lvl>
    <w:lvl w:ilvl="3" w:tplc="B25ABDE6" w:tentative="1">
      <w:start w:val="1"/>
      <w:numFmt w:val="bullet"/>
      <w:lvlText w:val=""/>
      <w:lvlJc w:val="left"/>
      <w:pPr>
        <w:ind w:left="2520" w:hanging="360"/>
      </w:pPr>
      <w:rPr>
        <w:rFonts w:ascii="Symbol" w:hAnsi="Symbol" w:hint="default"/>
      </w:rPr>
    </w:lvl>
    <w:lvl w:ilvl="4" w:tplc="B250528C" w:tentative="1">
      <w:start w:val="1"/>
      <w:numFmt w:val="bullet"/>
      <w:lvlText w:val="o"/>
      <w:lvlJc w:val="left"/>
      <w:pPr>
        <w:ind w:left="3240" w:hanging="360"/>
      </w:pPr>
      <w:rPr>
        <w:rFonts w:ascii="Courier New" w:hAnsi="Courier New" w:cs="Courier New" w:hint="default"/>
      </w:rPr>
    </w:lvl>
    <w:lvl w:ilvl="5" w:tplc="4EFA3DDA" w:tentative="1">
      <w:start w:val="1"/>
      <w:numFmt w:val="bullet"/>
      <w:lvlText w:val=""/>
      <w:lvlJc w:val="left"/>
      <w:pPr>
        <w:ind w:left="3960" w:hanging="360"/>
      </w:pPr>
      <w:rPr>
        <w:rFonts w:ascii="Wingdings" w:hAnsi="Wingdings" w:hint="default"/>
      </w:rPr>
    </w:lvl>
    <w:lvl w:ilvl="6" w:tplc="651693F8" w:tentative="1">
      <w:start w:val="1"/>
      <w:numFmt w:val="bullet"/>
      <w:lvlText w:val=""/>
      <w:lvlJc w:val="left"/>
      <w:pPr>
        <w:ind w:left="4680" w:hanging="360"/>
      </w:pPr>
      <w:rPr>
        <w:rFonts w:ascii="Symbol" w:hAnsi="Symbol" w:hint="default"/>
      </w:rPr>
    </w:lvl>
    <w:lvl w:ilvl="7" w:tplc="F8709FF6" w:tentative="1">
      <w:start w:val="1"/>
      <w:numFmt w:val="bullet"/>
      <w:lvlText w:val="o"/>
      <w:lvlJc w:val="left"/>
      <w:pPr>
        <w:ind w:left="5400" w:hanging="360"/>
      </w:pPr>
      <w:rPr>
        <w:rFonts w:ascii="Courier New" w:hAnsi="Courier New" w:cs="Courier New" w:hint="default"/>
      </w:rPr>
    </w:lvl>
    <w:lvl w:ilvl="8" w:tplc="3C6431C6" w:tentative="1">
      <w:start w:val="1"/>
      <w:numFmt w:val="bullet"/>
      <w:lvlText w:val=""/>
      <w:lvlJc w:val="left"/>
      <w:pPr>
        <w:ind w:left="6120" w:hanging="360"/>
      </w:pPr>
      <w:rPr>
        <w:rFonts w:ascii="Wingdings" w:hAnsi="Wingdings" w:hint="default"/>
      </w:rPr>
    </w:lvl>
  </w:abstractNum>
  <w:abstractNum w:abstractNumId="7" w15:restartNumberingAfterBreak="0">
    <w:nsid w:val="26F95830"/>
    <w:multiLevelType w:val="multilevel"/>
    <w:tmpl w:val="FDA42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F64C09"/>
    <w:multiLevelType w:val="hybridMultilevel"/>
    <w:tmpl w:val="5E2C3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DA0CD5"/>
    <w:multiLevelType w:val="hybridMultilevel"/>
    <w:tmpl w:val="81E22CEA"/>
    <w:lvl w:ilvl="0" w:tplc="801AC5DC">
      <w:start w:val="1"/>
      <w:numFmt w:val="bullet"/>
      <w:lvlText w:val=""/>
      <w:lvlJc w:val="left"/>
      <w:pPr>
        <w:ind w:left="360" w:hanging="360"/>
      </w:pPr>
      <w:rPr>
        <w:rFonts w:ascii="Symbol" w:hAnsi="Symbol" w:hint="default"/>
      </w:rPr>
    </w:lvl>
    <w:lvl w:ilvl="1" w:tplc="09C8A8BA" w:tentative="1">
      <w:start w:val="1"/>
      <w:numFmt w:val="bullet"/>
      <w:lvlText w:val="o"/>
      <w:lvlJc w:val="left"/>
      <w:pPr>
        <w:ind w:left="1080" w:hanging="360"/>
      </w:pPr>
      <w:rPr>
        <w:rFonts w:ascii="Courier New" w:hAnsi="Courier New" w:cs="Courier New" w:hint="default"/>
      </w:rPr>
    </w:lvl>
    <w:lvl w:ilvl="2" w:tplc="56FC63C8" w:tentative="1">
      <w:start w:val="1"/>
      <w:numFmt w:val="bullet"/>
      <w:lvlText w:val=""/>
      <w:lvlJc w:val="left"/>
      <w:pPr>
        <w:ind w:left="1800" w:hanging="360"/>
      </w:pPr>
      <w:rPr>
        <w:rFonts w:ascii="Wingdings" w:hAnsi="Wingdings" w:hint="default"/>
      </w:rPr>
    </w:lvl>
    <w:lvl w:ilvl="3" w:tplc="667406E6" w:tentative="1">
      <w:start w:val="1"/>
      <w:numFmt w:val="bullet"/>
      <w:lvlText w:val=""/>
      <w:lvlJc w:val="left"/>
      <w:pPr>
        <w:ind w:left="2520" w:hanging="360"/>
      </w:pPr>
      <w:rPr>
        <w:rFonts w:ascii="Symbol" w:hAnsi="Symbol" w:hint="default"/>
      </w:rPr>
    </w:lvl>
    <w:lvl w:ilvl="4" w:tplc="F6384540" w:tentative="1">
      <w:start w:val="1"/>
      <w:numFmt w:val="bullet"/>
      <w:lvlText w:val="o"/>
      <w:lvlJc w:val="left"/>
      <w:pPr>
        <w:ind w:left="3240" w:hanging="360"/>
      </w:pPr>
      <w:rPr>
        <w:rFonts w:ascii="Courier New" w:hAnsi="Courier New" w:cs="Courier New" w:hint="default"/>
      </w:rPr>
    </w:lvl>
    <w:lvl w:ilvl="5" w:tplc="34BA52AA" w:tentative="1">
      <w:start w:val="1"/>
      <w:numFmt w:val="bullet"/>
      <w:lvlText w:val=""/>
      <w:lvlJc w:val="left"/>
      <w:pPr>
        <w:ind w:left="3960" w:hanging="360"/>
      </w:pPr>
      <w:rPr>
        <w:rFonts w:ascii="Wingdings" w:hAnsi="Wingdings" w:hint="default"/>
      </w:rPr>
    </w:lvl>
    <w:lvl w:ilvl="6" w:tplc="DA42BFA8" w:tentative="1">
      <w:start w:val="1"/>
      <w:numFmt w:val="bullet"/>
      <w:lvlText w:val=""/>
      <w:lvlJc w:val="left"/>
      <w:pPr>
        <w:ind w:left="4680" w:hanging="360"/>
      </w:pPr>
      <w:rPr>
        <w:rFonts w:ascii="Symbol" w:hAnsi="Symbol" w:hint="default"/>
      </w:rPr>
    </w:lvl>
    <w:lvl w:ilvl="7" w:tplc="0F86CE18" w:tentative="1">
      <w:start w:val="1"/>
      <w:numFmt w:val="bullet"/>
      <w:lvlText w:val="o"/>
      <w:lvlJc w:val="left"/>
      <w:pPr>
        <w:ind w:left="5400" w:hanging="360"/>
      </w:pPr>
      <w:rPr>
        <w:rFonts w:ascii="Courier New" w:hAnsi="Courier New" w:cs="Courier New" w:hint="default"/>
      </w:rPr>
    </w:lvl>
    <w:lvl w:ilvl="8" w:tplc="2AC07ED0" w:tentative="1">
      <w:start w:val="1"/>
      <w:numFmt w:val="bullet"/>
      <w:lvlText w:val=""/>
      <w:lvlJc w:val="left"/>
      <w:pPr>
        <w:ind w:left="6120" w:hanging="360"/>
      </w:pPr>
      <w:rPr>
        <w:rFonts w:ascii="Wingdings" w:hAnsi="Wingdings" w:hint="default"/>
      </w:rPr>
    </w:lvl>
  </w:abstractNum>
  <w:abstractNum w:abstractNumId="10"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F8272E"/>
    <w:multiLevelType w:val="multilevel"/>
    <w:tmpl w:val="2E8E4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924B42"/>
    <w:multiLevelType w:val="hybridMultilevel"/>
    <w:tmpl w:val="C862FB0A"/>
    <w:lvl w:ilvl="0" w:tplc="658ABE56">
      <w:start w:val="1"/>
      <w:numFmt w:val="bullet"/>
      <w:lvlText w:val=""/>
      <w:lvlJc w:val="left"/>
      <w:pPr>
        <w:ind w:left="720" w:hanging="360"/>
      </w:pPr>
      <w:rPr>
        <w:rFonts w:ascii="Symbol" w:hAnsi="Symbol"/>
      </w:rPr>
    </w:lvl>
    <w:lvl w:ilvl="1" w:tplc="8EDC2EE0">
      <w:start w:val="1"/>
      <w:numFmt w:val="bullet"/>
      <w:lvlText w:val=""/>
      <w:lvlJc w:val="left"/>
      <w:pPr>
        <w:ind w:left="720" w:hanging="360"/>
      </w:pPr>
      <w:rPr>
        <w:rFonts w:ascii="Symbol" w:hAnsi="Symbol"/>
      </w:rPr>
    </w:lvl>
    <w:lvl w:ilvl="2" w:tplc="B53EAE96">
      <w:start w:val="1"/>
      <w:numFmt w:val="bullet"/>
      <w:lvlText w:val=""/>
      <w:lvlJc w:val="left"/>
      <w:pPr>
        <w:ind w:left="720" w:hanging="360"/>
      </w:pPr>
      <w:rPr>
        <w:rFonts w:ascii="Symbol" w:hAnsi="Symbol"/>
      </w:rPr>
    </w:lvl>
    <w:lvl w:ilvl="3" w:tplc="3D729738">
      <w:start w:val="1"/>
      <w:numFmt w:val="bullet"/>
      <w:lvlText w:val=""/>
      <w:lvlJc w:val="left"/>
      <w:pPr>
        <w:ind w:left="720" w:hanging="360"/>
      </w:pPr>
      <w:rPr>
        <w:rFonts w:ascii="Symbol" w:hAnsi="Symbol"/>
      </w:rPr>
    </w:lvl>
    <w:lvl w:ilvl="4" w:tplc="B4221898">
      <w:start w:val="1"/>
      <w:numFmt w:val="bullet"/>
      <w:lvlText w:val=""/>
      <w:lvlJc w:val="left"/>
      <w:pPr>
        <w:ind w:left="720" w:hanging="360"/>
      </w:pPr>
      <w:rPr>
        <w:rFonts w:ascii="Symbol" w:hAnsi="Symbol"/>
      </w:rPr>
    </w:lvl>
    <w:lvl w:ilvl="5" w:tplc="DFCA0454">
      <w:start w:val="1"/>
      <w:numFmt w:val="bullet"/>
      <w:lvlText w:val=""/>
      <w:lvlJc w:val="left"/>
      <w:pPr>
        <w:ind w:left="720" w:hanging="360"/>
      </w:pPr>
      <w:rPr>
        <w:rFonts w:ascii="Symbol" w:hAnsi="Symbol"/>
      </w:rPr>
    </w:lvl>
    <w:lvl w:ilvl="6" w:tplc="6466FDD6">
      <w:start w:val="1"/>
      <w:numFmt w:val="bullet"/>
      <w:lvlText w:val=""/>
      <w:lvlJc w:val="left"/>
      <w:pPr>
        <w:ind w:left="720" w:hanging="360"/>
      </w:pPr>
      <w:rPr>
        <w:rFonts w:ascii="Symbol" w:hAnsi="Symbol"/>
      </w:rPr>
    </w:lvl>
    <w:lvl w:ilvl="7" w:tplc="AB22DDC8">
      <w:start w:val="1"/>
      <w:numFmt w:val="bullet"/>
      <w:lvlText w:val=""/>
      <w:lvlJc w:val="left"/>
      <w:pPr>
        <w:ind w:left="720" w:hanging="360"/>
      </w:pPr>
      <w:rPr>
        <w:rFonts w:ascii="Symbol" w:hAnsi="Symbol"/>
      </w:rPr>
    </w:lvl>
    <w:lvl w:ilvl="8" w:tplc="E7787BC2">
      <w:start w:val="1"/>
      <w:numFmt w:val="bullet"/>
      <w:lvlText w:val=""/>
      <w:lvlJc w:val="left"/>
      <w:pPr>
        <w:ind w:left="720" w:hanging="360"/>
      </w:pPr>
      <w:rPr>
        <w:rFonts w:ascii="Symbol" w:hAnsi="Symbol"/>
      </w:rPr>
    </w:lvl>
  </w:abstractNum>
  <w:abstractNum w:abstractNumId="13" w15:restartNumberingAfterBreak="0">
    <w:nsid w:val="34667A37"/>
    <w:multiLevelType w:val="multilevel"/>
    <w:tmpl w:val="AE86B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93538D"/>
    <w:multiLevelType w:val="hybridMultilevel"/>
    <w:tmpl w:val="FB80129A"/>
    <w:lvl w:ilvl="0" w:tplc="08090017">
      <w:start w:val="1"/>
      <w:numFmt w:val="lowerLetter"/>
      <w:lvlText w:val="%1)"/>
      <w:lvlJc w:val="left"/>
      <w:pPr>
        <w:ind w:left="0" w:hanging="360"/>
      </w:p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5" w15:restartNumberingAfterBreak="0">
    <w:nsid w:val="39A07CC7"/>
    <w:multiLevelType w:val="hybridMultilevel"/>
    <w:tmpl w:val="6FF6BCE0"/>
    <w:lvl w:ilvl="0" w:tplc="79D8ED6E">
      <w:start w:val="1"/>
      <w:numFmt w:val="bullet"/>
      <w:lvlText w:val=""/>
      <w:lvlJc w:val="left"/>
      <w:pPr>
        <w:ind w:left="720" w:hanging="360"/>
      </w:pPr>
      <w:rPr>
        <w:rFonts w:ascii="Symbol" w:hAnsi="Symbol"/>
      </w:rPr>
    </w:lvl>
    <w:lvl w:ilvl="1" w:tplc="5336CB3E">
      <w:start w:val="1"/>
      <w:numFmt w:val="bullet"/>
      <w:lvlText w:val=""/>
      <w:lvlJc w:val="left"/>
      <w:pPr>
        <w:ind w:left="720" w:hanging="360"/>
      </w:pPr>
      <w:rPr>
        <w:rFonts w:ascii="Symbol" w:hAnsi="Symbol"/>
      </w:rPr>
    </w:lvl>
    <w:lvl w:ilvl="2" w:tplc="BBFA08A8">
      <w:start w:val="1"/>
      <w:numFmt w:val="bullet"/>
      <w:lvlText w:val=""/>
      <w:lvlJc w:val="left"/>
      <w:pPr>
        <w:ind w:left="720" w:hanging="360"/>
      </w:pPr>
      <w:rPr>
        <w:rFonts w:ascii="Symbol" w:hAnsi="Symbol"/>
      </w:rPr>
    </w:lvl>
    <w:lvl w:ilvl="3" w:tplc="54ACB9C4">
      <w:start w:val="1"/>
      <w:numFmt w:val="bullet"/>
      <w:lvlText w:val=""/>
      <w:lvlJc w:val="left"/>
      <w:pPr>
        <w:ind w:left="720" w:hanging="360"/>
      </w:pPr>
      <w:rPr>
        <w:rFonts w:ascii="Symbol" w:hAnsi="Symbol"/>
      </w:rPr>
    </w:lvl>
    <w:lvl w:ilvl="4" w:tplc="2B1057CC">
      <w:start w:val="1"/>
      <w:numFmt w:val="bullet"/>
      <w:lvlText w:val=""/>
      <w:lvlJc w:val="left"/>
      <w:pPr>
        <w:ind w:left="720" w:hanging="360"/>
      </w:pPr>
      <w:rPr>
        <w:rFonts w:ascii="Symbol" w:hAnsi="Symbol"/>
      </w:rPr>
    </w:lvl>
    <w:lvl w:ilvl="5" w:tplc="9402812A">
      <w:start w:val="1"/>
      <w:numFmt w:val="bullet"/>
      <w:lvlText w:val=""/>
      <w:lvlJc w:val="left"/>
      <w:pPr>
        <w:ind w:left="720" w:hanging="360"/>
      </w:pPr>
      <w:rPr>
        <w:rFonts w:ascii="Symbol" w:hAnsi="Symbol"/>
      </w:rPr>
    </w:lvl>
    <w:lvl w:ilvl="6" w:tplc="8D10FF80">
      <w:start w:val="1"/>
      <w:numFmt w:val="bullet"/>
      <w:lvlText w:val=""/>
      <w:lvlJc w:val="left"/>
      <w:pPr>
        <w:ind w:left="720" w:hanging="360"/>
      </w:pPr>
      <w:rPr>
        <w:rFonts w:ascii="Symbol" w:hAnsi="Symbol"/>
      </w:rPr>
    </w:lvl>
    <w:lvl w:ilvl="7" w:tplc="69C88D94">
      <w:start w:val="1"/>
      <w:numFmt w:val="bullet"/>
      <w:lvlText w:val=""/>
      <w:lvlJc w:val="left"/>
      <w:pPr>
        <w:ind w:left="720" w:hanging="360"/>
      </w:pPr>
      <w:rPr>
        <w:rFonts w:ascii="Symbol" w:hAnsi="Symbol"/>
      </w:rPr>
    </w:lvl>
    <w:lvl w:ilvl="8" w:tplc="F18E6054">
      <w:start w:val="1"/>
      <w:numFmt w:val="bullet"/>
      <w:lvlText w:val=""/>
      <w:lvlJc w:val="left"/>
      <w:pPr>
        <w:ind w:left="720" w:hanging="360"/>
      </w:pPr>
      <w:rPr>
        <w:rFonts w:ascii="Symbol" w:hAnsi="Symbol"/>
      </w:rPr>
    </w:lvl>
  </w:abstractNum>
  <w:abstractNum w:abstractNumId="16" w15:restartNumberingAfterBreak="0">
    <w:nsid w:val="3E8233A7"/>
    <w:multiLevelType w:val="hybridMultilevel"/>
    <w:tmpl w:val="7C08E238"/>
    <w:lvl w:ilvl="0" w:tplc="169CC21C">
      <w:numFmt w:val="bullet"/>
      <w:lvlText w:val="o"/>
      <w:lvlJc w:val="left"/>
      <w:pPr>
        <w:ind w:left="535" w:hanging="360"/>
      </w:pPr>
      <w:rPr>
        <w:rFonts w:ascii="Courier New" w:eastAsia="Courier New" w:hAnsi="Courier New" w:cs="Courier New" w:hint="default"/>
        <w:b w:val="0"/>
        <w:bCs w:val="0"/>
        <w:i w:val="0"/>
        <w:iCs w:val="0"/>
        <w:spacing w:val="0"/>
        <w:w w:val="99"/>
        <w:sz w:val="20"/>
        <w:szCs w:val="20"/>
        <w:lang w:val="en-US" w:eastAsia="en-US" w:bidi="ar-SA"/>
      </w:rPr>
    </w:lvl>
    <w:lvl w:ilvl="1" w:tplc="5270F9CA">
      <w:numFmt w:val="bullet"/>
      <w:lvlText w:val="•"/>
      <w:lvlJc w:val="left"/>
      <w:pPr>
        <w:ind w:left="1123" w:hanging="360"/>
      </w:pPr>
      <w:rPr>
        <w:rFonts w:hint="default"/>
        <w:lang w:val="en-US" w:eastAsia="en-US" w:bidi="ar-SA"/>
      </w:rPr>
    </w:lvl>
    <w:lvl w:ilvl="2" w:tplc="6526D5F2">
      <w:numFmt w:val="bullet"/>
      <w:lvlText w:val="•"/>
      <w:lvlJc w:val="left"/>
      <w:pPr>
        <w:ind w:left="1707" w:hanging="360"/>
      </w:pPr>
      <w:rPr>
        <w:rFonts w:hint="default"/>
        <w:lang w:val="en-US" w:eastAsia="en-US" w:bidi="ar-SA"/>
      </w:rPr>
    </w:lvl>
    <w:lvl w:ilvl="3" w:tplc="672466C8">
      <w:numFmt w:val="bullet"/>
      <w:lvlText w:val="•"/>
      <w:lvlJc w:val="left"/>
      <w:pPr>
        <w:ind w:left="2291" w:hanging="360"/>
      </w:pPr>
      <w:rPr>
        <w:rFonts w:hint="default"/>
        <w:lang w:val="en-US" w:eastAsia="en-US" w:bidi="ar-SA"/>
      </w:rPr>
    </w:lvl>
    <w:lvl w:ilvl="4" w:tplc="6BCE4A0A">
      <w:numFmt w:val="bullet"/>
      <w:lvlText w:val="•"/>
      <w:lvlJc w:val="left"/>
      <w:pPr>
        <w:ind w:left="2874" w:hanging="360"/>
      </w:pPr>
      <w:rPr>
        <w:rFonts w:hint="default"/>
        <w:lang w:val="en-US" w:eastAsia="en-US" w:bidi="ar-SA"/>
      </w:rPr>
    </w:lvl>
    <w:lvl w:ilvl="5" w:tplc="D97CFB62">
      <w:numFmt w:val="bullet"/>
      <w:lvlText w:val="•"/>
      <w:lvlJc w:val="left"/>
      <w:pPr>
        <w:ind w:left="3458" w:hanging="360"/>
      </w:pPr>
      <w:rPr>
        <w:rFonts w:hint="default"/>
        <w:lang w:val="en-US" w:eastAsia="en-US" w:bidi="ar-SA"/>
      </w:rPr>
    </w:lvl>
    <w:lvl w:ilvl="6" w:tplc="849E1E40">
      <w:numFmt w:val="bullet"/>
      <w:lvlText w:val="•"/>
      <w:lvlJc w:val="left"/>
      <w:pPr>
        <w:ind w:left="4042" w:hanging="360"/>
      </w:pPr>
      <w:rPr>
        <w:rFonts w:hint="default"/>
        <w:lang w:val="en-US" w:eastAsia="en-US" w:bidi="ar-SA"/>
      </w:rPr>
    </w:lvl>
    <w:lvl w:ilvl="7" w:tplc="E4587EE4">
      <w:numFmt w:val="bullet"/>
      <w:lvlText w:val="•"/>
      <w:lvlJc w:val="left"/>
      <w:pPr>
        <w:ind w:left="4625" w:hanging="360"/>
      </w:pPr>
      <w:rPr>
        <w:rFonts w:hint="default"/>
        <w:lang w:val="en-US" w:eastAsia="en-US" w:bidi="ar-SA"/>
      </w:rPr>
    </w:lvl>
    <w:lvl w:ilvl="8" w:tplc="71928EDE">
      <w:numFmt w:val="bullet"/>
      <w:lvlText w:val="•"/>
      <w:lvlJc w:val="left"/>
      <w:pPr>
        <w:ind w:left="5209" w:hanging="360"/>
      </w:pPr>
      <w:rPr>
        <w:rFonts w:hint="default"/>
        <w:lang w:val="en-US" w:eastAsia="en-US" w:bidi="ar-SA"/>
      </w:rPr>
    </w:lvl>
  </w:abstractNum>
  <w:abstractNum w:abstractNumId="17" w15:restartNumberingAfterBreak="0">
    <w:nsid w:val="3FCD6EBF"/>
    <w:multiLevelType w:val="hybridMultilevel"/>
    <w:tmpl w:val="A9A6BCA0"/>
    <w:lvl w:ilvl="0" w:tplc="E982BA84">
      <w:start w:val="1"/>
      <w:numFmt w:val="bullet"/>
      <w:lvlText w:val=""/>
      <w:lvlJc w:val="left"/>
      <w:pPr>
        <w:ind w:left="720" w:hanging="360"/>
      </w:pPr>
      <w:rPr>
        <w:rFonts w:ascii="Symbol" w:hAnsi="Symbol" w:hint="default"/>
      </w:rPr>
    </w:lvl>
    <w:lvl w:ilvl="1" w:tplc="CD6A005A" w:tentative="1">
      <w:start w:val="1"/>
      <w:numFmt w:val="bullet"/>
      <w:lvlText w:val="o"/>
      <w:lvlJc w:val="left"/>
      <w:pPr>
        <w:ind w:left="1440" w:hanging="360"/>
      </w:pPr>
      <w:rPr>
        <w:rFonts w:ascii="Courier New" w:hAnsi="Courier New" w:cs="Courier New" w:hint="default"/>
      </w:rPr>
    </w:lvl>
    <w:lvl w:ilvl="2" w:tplc="E4FE9708" w:tentative="1">
      <w:start w:val="1"/>
      <w:numFmt w:val="bullet"/>
      <w:lvlText w:val=""/>
      <w:lvlJc w:val="left"/>
      <w:pPr>
        <w:ind w:left="2160" w:hanging="360"/>
      </w:pPr>
      <w:rPr>
        <w:rFonts w:ascii="Wingdings" w:hAnsi="Wingdings" w:hint="default"/>
      </w:rPr>
    </w:lvl>
    <w:lvl w:ilvl="3" w:tplc="BA0CDA12" w:tentative="1">
      <w:start w:val="1"/>
      <w:numFmt w:val="bullet"/>
      <w:lvlText w:val=""/>
      <w:lvlJc w:val="left"/>
      <w:pPr>
        <w:ind w:left="2880" w:hanging="360"/>
      </w:pPr>
      <w:rPr>
        <w:rFonts w:ascii="Symbol" w:hAnsi="Symbol" w:hint="default"/>
      </w:rPr>
    </w:lvl>
    <w:lvl w:ilvl="4" w:tplc="661A7046" w:tentative="1">
      <w:start w:val="1"/>
      <w:numFmt w:val="bullet"/>
      <w:lvlText w:val="o"/>
      <w:lvlJc w:val="left"/>
      <w:pPr>
        <w:ind w:left="3600" w:hanging="360"/>
      </w:pPr>
      <w:rPr>
        <w:rFonts w:ascii="Courier New" w:hAnsi="Courier New" w:cs="Courier New" w:hint="default"/>
      </w:rPr>
    </w:lvl>
    <w:lvl w:ilvl="5" w:tplc="CDA6DF30" w:tentative="1">
      <w:start w:val="1"/>
      <w:numFmt w:val="bullet"/>
      <w:lvlText w:val=""/>
      <w:lvlJc w:val="left"/>
      <w:pPr>
        <w:ind w:left="4320" w:hanging="360"/>
      </w:pPr>
      <w:rPr>
        <w:rFonts w:ascii="Wingdings" w:hAnsi="Wingdings" w:hint="default"/>
      </w:rPr>
    </w:lvl>
    <w:lvl w:ilvl="6" w:tplc="DD825380" w:tentative="1">
      <w:start w:val="1"/>
      <w:numFmt w:val="bullet"/>
      <w:lvlText w:val=""/>
      <w:lvlJc w:val="left"/>
      <w:pPr>
        <w:ind w:left="5040" w:hanging="360"/>
      </w:pPr>
      <w:rPr>
        <w:rFonts w:ascii="Symbol" w:hAnsi="Symbol" w:hint="default"/>
      </w:rPr>
    </w:lvl>
    <w:lvl w:ilvl="7" w:tplc="B0D67286" w:tentative="1">
      <w:start w:val="1"/>
      <w:numFmt w:val="bullet"/>
      <w:lvlText w:val="o"/>
      <w:lvlJc w:val="left"/>
      <w:pPr>
        <w:ind w:left="5760" w:hanging="360"/>
      </w:pPr>
      <w:rPr>
        <w:rFonts w:ascii="Courier New" w:hAnsi="Courier New" w:cs="Courier New" w:hint="default"/>
      </w:rPr>
    </w:lvl>
    <w:lvl w:ilvl="8" w:tplc="10C6C2B8" w:tentative="1">
      <w:start w:val="1"/>
      <w:numFmt w:val="bullet"/>
      <w:lvlText w:val=""/>
      <w:lvlJc w:val="left"/>
      <w:pPr>
        <w:ind w:left="6480" w:hanging="360"/>
      </w:pPr>
      <w:rPr>
        <w:rFonts w:ascii="Wingdings" w:hAnsi="Wingdings" w:hint="default"/>
      </w:rPr>
    </w:lvl>
  </w:abstractNum>
  <w:abstractNum w:abstractNumId="18" w15:restartNumberingAfterBreak="0">
    <w:nsid w:val="42D05D0E"/>
    <w:multiLevelType w:val="hybridMultilevel"/>
    <w:tmpl w:val="585409AC"/>
    <w:lvl w:ilvl="0" w:tplc="A0BE3032">
      <w:start w:val="1"/>
      <w:numFmt w:val="bullet"/>
      <w:lvlText w:val=""/>
      <w:lvlJc w:val="left"/>
      <w:pPr>
        <w:ind w:left="720" w:hanging="360"/>
      </w:pPr>
      <w:rPr>
        <w:rFonts w:ascii="Wingdings" w:hAnsi="Wingdings" w:hint="default"/>
      </w:rPr>
    </w:lvl>
    <w:lvl w:ilvl="1" w:tplc="72769AAE">
      <w:start w:val="1"/>
      <w:numFmt w:val="bullet"/>
      <w:lvlText w:val="o"/>
      <w:lvlJc w:val="left"/>
      <w:pPr>
        <w:ind w:left="1440" w:hanging="360"/>
      </w:pPr>
      <w:rPr>
        <w:rFonts w:ascii="Courier New" w:hAnsi="Courier New" w:hint="default"/>
      </w:rPr>
    </w:lvl>
    <w:lvl w:ilvl="2" w:tplc="9542A22A">
      <w:start w:val="1"/>
      <w:numFmt w:val="bullet"/>
      <w:lvlText w:val=""/>
      <w:lvlJc w:val="left"/>
      <w:pPr>
        <w:ind w:left="2160" w:hanging="360"/>
      </w:pPr>
      <w:rPr>
        <w:rFonts w:ascii="Wingdings" w:hAnsi="Wingdings" w:hint="default"/>
      </w:rPr>
    </w:lvl>
    <w:lvl w:ilvl="3" w:tplc="C7823974">
      <w:start w:val="1"/>
      <w:numFmt w:val="bullet"/>
      <w:lvlText w:val=""/>
      <w:lvlJc w:val="left"/>
      <w:pPr>
        <w:ind w:left="2880" w:hanging="360"/>
      </w:pPr>
      <w:rPr>
        <w:rFonts w:ascii="Symbol" w:hAnsi="Symbol" w:hint="default"/>
      </w:rPr>
    </w:lvl>
    <w:lvl w:ilvl="4" w:tplc="76401510">
      <w:start w:val="1"/>
      <w:numFmt w:val="bullet"/>
      <w:lvlText w:val="o"/>
      <w:lvlJc w:val="left"/>
      <w:pPr>
        <w:ind w:left="3600" w:hanging="360"/>
      </w:pPr>
      <w:rPr>
        <w:rFonts w:ascii="Courier New" w:hAnsi="Courier New" w:hint="default"/>
      </w:rPr>
    </w:lvl>
    <w:lvl w:ilvl="5" w:tplc="6226CB5C">
      <w:start w:val="1"/>
      <w:numFmt w:val="bullet"/>
      <w:lvlText w:val=""/>
      <w:lvlJc w:val="left"/>
      <w:pPr>
        <w:ind w:left="4320" w:hanging="360"/>
      </w:pPr>
      <w:rPr>
        <w:rFonts w:ascii="Wingdings" w:hAnsi="Wingdings" w:hint="default"/>
      </w:rPr>
    </w:lvl>
    <w:lvl w:ilvl="6" w:tplc="3A8EAD94">
      <w:start w:val="1"/>
      <w:numFmt w:val="bullet"/>
      <w:lvlText w:val=""/>
      <w:lvlJc w:val="left"/>
      <w:pPr>
        <w:ind w:left="5040" w:hanging="360"/>
      </w:pPr>
      <w:rPr>
        <w:rFonts w:ascii="Symbol" w:hAnsi="Symbol" w:hint="default"/>
      </w:rPr>
    </w:lvl>
    <w:lvl w:ilvl="7" w:tplc="B2E811A8">
      <w:start w:val="1"/>
      <w:numFmt w:val="bullet"/>
      <w:lvlText w:val="o"/>
      <w:lvlJc w:val="left"/>
      <w:pPr>
        <w:ind w:left="5760" w:hanging="360"/>
      </w:pPr>
      <w:rPr>
        <w:rFonts w:ascii="Courier New" w:hAnsi="Courier New" w:hint="default"/>
      </w:rPr>
    </w:lvl>
    <w:lvl w:ilvl="8" w:tplc="AA52AD74">
      <w:start w:val="1"/>
      <w:numFmt w:val="bullet"/>
      <w:lvlText w:val=""/>
      <w:lvlJc w:val="left"/>
      <w:pPr>
        <w:ind w:left="6480" w:hanging="360"/>
      </w:pPr>
      <w:rPr>
        <w:rFonts w:ascii="Wingdings" w:hAnsi="Wingdings" w:hint="default"/>
      </w:rPr>
    </w:lvl>
  </w:abstractNum>
  <w:abstractNum w:abstractNumId="19" w15:restartNumberingAfterBreak="0">
    <w:nsid w:val="45FC0BC6"/>
    <w:multiLevelType w:val="multilevel"/>
    <w:tmpl w:val="C2B64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34274A"/>
    <w:multiLevelType w:val="hybridMultilevel"/>
    <w:tmpl w:val="F814BE4C"/>
    <w:lvl w:ilvl="0" w:tplc="04220001">
      <w:start w:val="1"/>
      <w:numFmt w:val="bullet"/>
      <w:lvlText w:val=""/>
      <w:lvlJc w:val="left"/>
      <w:pPr>
        <w:ind w:left="780" w:hanging="360"/>
      </w:pPr>
      <w:rPr>
        <w:rFonts w:ascii="Symbol" w:hAnsi="Symbol" w:hint="default"/>
      </w:rPr>
    </w:lvl>
    <w:lvl w:ilvl="1" w:tplc="04220003" w:tentative="1">
      <w:start w:val="1"/>
      <w:numFmt w:val="bullet"/>
      <w:lvlText w:val="o"/>
      <w:lvlJc w:val="left"/>
      <w:pPr>
        <w:ind w:left="1500" w:hanging="360"/>
      </w:pPr>
      <w:rPr>
        <w:rFonts w:ascii="Courier New" w:hAnsi="Courier New" w:cs="Courier New" w:hint="default"/>
      </w:rPr>
    </w:lvl>
    <w:lvl w:ilvl="2" w:tplc="04220005" w:tentative="1">
      <w:start w:val="1"/>
      <w:numFmt w:val="bullet"/>
      <w:lvlText w:val=""/>
      <w:lvlJc w:val="left"/>
      <w:pPr>
        <w:ind w:left="2220" w:hanging="360"/>
      </w:pPr>
      <w:rPr>
        <w:rFonts w:ascii="Wingdings" w:hAnsi="Wingdings" w:hint="default"/>
      </w:rPr>
    </w:lvl>
    <w:lvl w:ilvl="3" w:tplc="04220001" w:tentative="1">
      <w:start w:val="1"/>
      <w:numFmt w:val="bullet"/>
      <w:lvlText w:val=""/>
      <w:lvlJc w:val="left"/>
      <w:pPr>
        <w:ind w:left="2940" w:hanging="360"/>
      </w:pPr>
      <w:rPr>
        <w:rFonts w:ascii="Symbol" w:hAnsi="Symbol" w:hint="default"/>
      </w:rPr>
    </w:lvl>
    <w:lvl w:ilvl="4" w:tplc="04220003" w:tentative="1">
      <w:start w:val="1"/>
      <w:numFmt w:val="bullet"/>
      <w:lvlText w:val="o"/>
      <w:lvlJc w:val="left"/>
      <w:pPr>
        <w:ind w:left="3660" w:hanging="360"/>
      </w:pPr>
      <w:rPr>
        <w:rFonts w:ascii="Courier New" w:hAnsi="Courier New" w:cs="Courier New" w:hint="default"/>
      </w:rPr>
    </w:lvl>
    <w:lvl w:ilvl="5" w:tplc="04220005" w:tentative="1">
      <w:start w:val="1"/>
      <w:numFmt w:val="bullet"/>
      <w:lvlText w:val=""/>
      <w:lvlJc w:val="left"/>
      <w:pPr>
        <w:ind w:left="4380" w:hanging="360"/>
      </w:pPr>
      <w:rPr>
        <w:rFonts w:ascii="Wingdings" w:hAnsi="Wingdings" w:hint="default"/>
      </w:rPr>
    </w:lvl>
    <w:lvl w:ilvl="6" w:tplc="04220001" w:tentative="1">
      <w:start w:val="1"/>
      <w:numFmt w:val="bullet"/>
      <w:lvlText w:val=""/>
      <w:lvlJc w:val="left"/>
      <w:pPr>
        <w:ind w:left="5100" w:hanging="360"/>
      </w:pPr>
      <w:rPr>
        <w:rFonts w:ascii="Symbol" w:hAnsi="Symbol" w:hint="default"/>
      </w:rPr>
    </w:lvl>
    <w:lvl w:ilvl="7" w:tplc="04220003" w:tentative="1">
      <w:start w:val="1"/>
      <w:numFmt w:val="bullet"/>
      <w:lvlText w:val="o"/>
      <w:lvlJc w:val="left"/>
      <w:pPr>
        <w:ind w:left="5820" w:hanging="360"/>
      </w:pPr>
      <w:rPr>
        <w:rFonts w:ascii="Courier New" w:hAnsi="Courier New" w:cs="Courier New" w:hint="default"/>
      </w:rPr>
    </w:lvl>
    <w:lvl w:ilvl="8" w:tplc="04220005" w:tentative="1">
      <w:start w:val="1"/>
      <w:numFmt w:val="bullet"/>
      <w:lvlText w:val=""/>
      <w:lvlJc w:val="left"/>
      <w:pPr>
        <w:ind w:left="6540" w:hanging="360"/>
      </w:pPr>
      <w:rPr>
        <w:rFonts w:ascii="Wingdings" w:hAnsi="Wingdings" w:hint="default"/>
      </w:rPr>
    </w:lvl>
  </w:abstractNum>
  <w:abstractNum w:abstractNumId="21" w15:restartNumberingAfterBreak="0">
    <w:nsid w:val="4D237F40"/>
    <w:multiLevelType w:val="hybridMultilevel"/>
    <w:tmpl w:val="2804938A"/>
    <w:lvl w:ilvl="0" w:tplc="1DF0D838">
      <w:start w:val="1"/>
      <w:numFmt w:val="bullet"/>
      <w:lvlText w:val=""/>
      <w:lvlJc w:val="left"/>
      <w:pPr>
        <w:ind w:left="1287" w:hanging="360"/>
      </w:pPr>
      <w:rPr>
        <w:rFonts w:ascii="Wingdings" w:hAnsi="Wingdings" w:hint="default"/>
      </w:rPr>
    </w:lvl>
    <w:lvl w:ilvl="1" w:tplc="6AE8AC58" w:tentative="1">
      <w:start w:val="1"/>
      <w:numFmt w:val="bullet"/>
      <w:lvlText w:val="o"/>
      <w:lvlJc w:val="left"/>
      <w:pPr>
        <w:ind w:left="2007" w:hanging="360"/>
      </w:pPr>
      <w:rPr>
        <w:rFonts w:ascii="Courier New" w:hAnsi="Courier New" w:cs="Courier New" w:hint="default"/>
      </w:rPr>
    </w:lvl>
    <w:lvl w:ilvl="2" w:tplc="18E21880" w:tentative="1">
      <w:start w:val="1"/>
      <w:numFmt w:val="bullet"/>
      <w:lvlText w:val=""/>
      <w:lvlJc w:val="left"/>
      <w:pPr>
        <w:ind w:left="2727" w:hanging="360"/>
      </w:pPr>
      <w:rPr>
        <w:rFonts w:ascii="Wingdings" w:hAnsi="Wingdings" w:hint="default"/>
      </w:rPr>
    </w:lvl>
    <w:lvl w:ilvl="3" w:tplc="3E3ABCA8" w:tentative="1">
      <w:start w:val="1"/>
      <w:numFmt w:val="bullet"/>
      <w:lvlText w:val=""/>
      <w:lvlJc w:val="left"/>
      <w:pPr>
        <w:ind w:left="3447" w:hanging="360"/>
      </w:pPr>
      <w:rPr>
        <w:rFonts w:ascii="Symbol" w:hAnsi="Symbol" w:hint="default"/>
      </w:rPr>
    </w:lvl>
    <w:lvl w:ilvl="4" w:tplc="FD10FE60" w:tentative="1">
      <w:start w:val="1"/>
      <w:numFmt w:val="bullet"/>
      <w:lvlText w:val="o"/>
      <w:lvlJc w:val="left"/>
      <w:pPr>
        <w:ind w:left="4167" w:hanging="360"/>
      </w:pPr>
      <w:rPr>
        <w:rFonts w:ascii="Courier New" w:hAnsi="Courier New" w:cs="Courier New" w:hint="default"/>
      </w:rPr>
    </w:lvl>
    <w:lvl w:ilvl="5" w:tplc="618E244A" w:tentative="1">
      <w:start w:val="1"/>
      <w:numFmt w:val="bullet"/>
      <w:lvlText w:val=""/>
      <w:lvlJc w:val="left"/>
      <w:pPr>
        <w:ind w:left="4887" w:hanging="360"/>
      </w:pPr>
      <w:rPr>
        <w:rFonts w:ascii="Wingdings" w:hAnsi="Wingdings" w:hint="default"/>
      </w:rPr>
    </w:lvl>
    <w:lvl w:ilvl="6" w:tplc="70781A24" w:tentative="1">
      <w:start w:val="1"/>
      <w:numFmt w:val="bullet"/>
      <w:lvlText w:val=""/>
      <w:lvlJc w:val="left"/>
      <w:pPr>
        <w:ind w:left="5607" w:hanging="360"/>
      </w:pPr>
      <w:rPr>
        <w:rFonts w:ascii="Symbol" w:hAnsi="Symbol" w:hint="default"/>
      </w:rPr>
    </w:lvl>
    <w:lvl w:ilvl="7" w:tplc="4A32B6CC" w:tentative="1">
      <w:start w:val="1"/>
      <w:numFmt w:val="bullet"/>
      <w:lvlText w:val="o"/>
      <w:lvlJc w:val="left"/>
      <w:pPr>
        <w:ind w:left="6327" w:hanging="360"/>
      </w:pPr>
      <w:rPr>
        <w:rFonts w:ascii="Courier New" w:hAnsi="Courier New" w:cs="Courier New" w:hint="default"/>
      </w:rPr>
    </w:lvl>
    <w:lvl w:ilvl="8" w:tplc="3196D3B8" w:tentative="1">
      <w:start w:val="1"/>
      <w:numFmt w:val="bullet"/>
      <w:lvlText w:val=""/>
      <w:lvlJc w:val="left"/>
      <w:pPr>
        <w:ind w:left="7047" w:hanging="360"/>
      </w:pPr>
      <w:rPr>
        <w:rFonts w:ascii="Wingdings" w:hAnsi="Wingdings" w:hint="default"/>
      </w:rPr>
    </w:lvl>
  </w:abstractNum>
  <w:abstractNum w:abstractNumId="22" w15:restartNumberingAfterBreak="0">
    <w:nsid w:val="4E705C9F"/>
    <w:multiLevelType w:val="hybridMultilevel"/>
    <w:tmpl w:val="F648BFB2"/>
    <w:lvl w:ilvl="0" w:tplc="8F4E40A2">
      <w:start w:val="1"/>
      <w:numFmt w:val="bullet"/>
      <w:lvlText w:val=""/>
      <w:lvlJc w:val="left"/>
      <w:pPr>
        <w:ind w:left="720" w:hanging="360"/>
      </w:pPr>
      <w:rPr>
        <w:rFonts w:ascii="Symbol" w:hAnsi="Symbol"/>
      </w:rPr>
    </w:lvl>
    <w:lvl w:ilvl="1" w:tplc="097ADDD4">
      <w:start w:val="1"/>
      <w:numFmt w:val="bullet"/>
      <w:lvlText w:val=""/>
      <w:lvlJc w:val="left"/>
      <w:pPr>
        <w:ind w:left="720" w:hanging="360"/>
      </w:pPr>
      <w:rPr>
        <w:rFonts w:ascii="Symbol" w:hAnsi="Symbol"/>
      </w:rPr>
    </w:lvl>
    <w:lvl w:ilvl="2" w:tplc="9BEE614A">
      <w:start w:val="1"/>
      <w:numFmt w:val="bullet"/>
      <w:lvlText w:val=""/>
      <w:lvlJc w:val="left"/>
      <w:pPr>
        <w:ind w:left="720" w:hanging="360"/>
      </w:pPr>
      <w:rPr>
        <w:rFonts w:ascii="Symbol" w:hAnsi="Symbol"/>
      </w:rPr>
    </w:lvl>
    <w:lvl w:ilvl="3" w:tplc="EE40D4E2">
      <w:start w:val="1"/>
      <w:numFmt w:val="bullet"/>
      <w:lvlText w:val=""/>
      <w:lvlJc w:val="left"/>
      <w:pPr>
        <w:ind w:left="720" w:hanging="360"/>
      </w:pPr>
      <w:rPr>
        <w:rFonts w:ascii="Symbol" w:hAnsi="Symbol"/>
      </w:rPr>
    </w:lvl>
    <w:lvl w:ilvl="4" w:tplc="67FE0F8A">
      <w:start w:val="1"/>
      <w:numFmt w:val="bullet"/>
      <w:lvlText w:val=""/>
      <w:lvlJc w:val="left"/>
      <w:pPr>
        <w:ind w:left="720" w:hanging="360"/>
      </w:pPr>
      <w:rPr>
        <w:rFonts w:ascii="Symbol" w:hAnsi="Symbol"/>
      </w:rPr>
    </w:lvl>
    <w:lvl w:ilvl="5" w:tplc="896EE54E">
      <w:start w:val="1"/>
      <w:numFmt w:val="bullet"/>
      <w:lvlText w:val=""/>
      <w:lvlJc w:val="left"/>
      <w:pPr>
        <w:ind w:left="720" w:hanging="360"/>
      </w:pPr>
      <w:rPr>
        <w:rFonts w:ascii="Symbol" w:hAnsi="Symbol"/>
      </w:rPr>
    </w:lvl>
    <w:lvl w:ilvl="6" w:tplc="6CD00130">
      <w:start w:val="1"/>
      <w:numFmt w:val="bullet"/>
      <w:lvlText w:val=""/>
      <w:lvlJc w:val="left"/>
      <w:pPr>
        <w:ind w:left="720" w:hanging="360"/>
      </w:pPr>
      <w:rPr>
        <w:rFonts w:ascii="Symbol" w:hAnsi="Symbol"/>
      </w:rPr>
    </w:lvl>
    <w:lvl w:ilvl="7" w:tplc="0D3AB524">
      <w:start w:val="1"/>
      <w:numFmt w:val="bullet"/>
      <w:lvlText w:val=""/>
      <w:lvlJc w:val="left"/>
      <w:pPr>
        <w:ind w:left="720" w:hanging="360"/>
      </w:pPr>
      <w:rPr>
        <w:rFonts w:ascii="Symbol" w:hAnsi="Symbol"/>
      </w:rPr>
    </w:lvl>
    <w:lvl w:ilvl="8" w:tplc="9DD20C86">
      <w:start w:val="1"/>
      <w:numFmt w:val="bullet"/>
      <w:lvlText w:val=""/>
      <w:lvlJc w:val="left"/>
      <w:pPr>
        <w:ind w:left="720" w:hanging="360"/>
      </w:pPr>
      <w:rPr>
        <w:rFonts w:ascii="Symbol" w:hAnsi="Symbol"/>
      </w:rPr>
    </w:lvl>
  </w:abstractNum>
  <w:abstractNum w:abstractNumId="23" w15:restartNumberingAfterBreak="0">
    <w:nsid w:val="54062B62"/>
    <w:multiLevelType w:val="hybridMultilevel"/>
    <w:tmpl w:val="22BCD1DA"/>
    <w:lvl w:ilvl="0" w:tplc="8D906126">
      <w:start w:val="1"/>
      <w:numFmt w:val="bullet"/>
      <w:lvlText w:val=""/>
      <w:lvlJc w:val="left"/>
      <w:pPr>
        <w:ind w:left="1287" w:hanging="360"/>
      </w:pPr>
      <w:rPr>
        <w:rFonts w:ascii="Wingdings" w:hAnsi="Wingdings" w:hint="default"/>
      </w:rPr>
    </w:lvl>
    <w:lvl w:ilvl="1" w:tplc="6854F2EA" w:tentative="1">
      <w:start w:val="1"/>
      <w:numFmt w:val="bullet"/>
      <w:lvlText w:val="o"/>
      <w:lvlJc w:val="left"/>
      <w:pPr>
        <w:ind w:left="2007" w:hanging="360"/>
      </w:pPr>
      <w:rPr>
        <w:rFonts w:ascii="Courier New" w:hAnsi="Courier New" w:cs="Courier New" w:hint="default"/>
      </w:rPr>
    </w:lvl>
    <w:lvl w:ilvl="2" w:tplc="C304EED2" w:tentative="1">
      <w:start w:val="1"/>
      <w:numFmt w:val="bullet"/>
      <w:lvlText w:val=""/>
      <w:lvlJc w:val="left"/>
      <w:pPr>
        <w:ind w:left="2727" w:hanging="360"/>
      </w:pPr>
      <w:rPr>
        <w:rFonts w:ascii="Wingdings" w:hAnsi="Wingdings" w:hint="default"/>
      </w:rPr>
    </w:lvl>
    <w:lvl w:ilvl="3" w:tplc="AE64B91C" w:tentative="1">
      <w:start w:val="1"/>
      <w:numFmt w:val="bullet"/>
      <w:lvlText w:val=""/>
      <w:lvlJc w:val="left"/>
      <w:pPr>
        <w:ind w:left="3447" w:hanging="360"/>
      </w:pPr>
      <w:rPr>
        <w:rFonts w:ascii="Symbol" w:hAnsi="Symbol" w:hint="default"/>
      </w:rPr>
    </w:lvl>
    <w:lvl w:ilvl="4" w:tplc="0BEA5AD8" w:tentative="1">
      <w:start w:val="1"/>
      <w:numFmt w:val="bullet"/>
      <w:lvlText w:val="o"/>
      <w:lvlJc w:val="left"/>
      <w:pPr>
        <w:ind w:left="4167" w:hanging="360"/>
      </w:pPr>
      <w:rPr>
        <w:rFonts w:ascii="Courier New" w:hAnsi="Courier New" w:cs="Courier New" w:hint="default"/>
      </w:rPr>
    </w:lvl>
    <w:lvl w:ilvl="5" w:tplc="7E3E8572" w:tentative="1">
      <w:start w:val="1"/>
      <w:numFmt w:val="bullet"/>
      <w:lvlText w:val=""/>
      <w:lvlJc w:val="left"/>
      <w:pPr>
        <w:ind w:left="4887" w:hanging="360"/>
      </w:pPr>
      <w:rPr>
        <w:rFonts w:ascii="Wingdings" w:hAnsi="Wingdings" w:hint="default"/>
      </w:rPr>
    </w:lvl>
    <w:lvl w:ilvl="6" w:tplc="CCFEEBFE" w:tentative="1">
      <w:start w:val="1"/>
      <w:numFmt w:val="bullet"/>
      <w:lvlText w:val=""/>
      <w:lvlJc w:val="left"/>
      <w:pPr>
        <w:ind w:left="5607" w:hanging="360"/>
      </w:pPr>
      <w:rPr>
        <w:rFonts w:ascii="Symbol" w:hAnsi="Symbol" w:hint="default"/>
      </w:rPr>
    </w:lvl>
    <w:lvl w:ilvl="7" w:tplc="0C42A73E" w:tentative="1">
      <w:start w:val="1"/>
      <w:numFmt w:val="bullet"/>
      <w:lvlText w:val="o"/>
      <w:lvlJc w:val="left"/>
      <w:pPr>
        <w:ind w:left="6327" w:hanging="360"/>
      </w:pPr>
      <w:rPr>
        <w:rFonts w:ascii="Courier New" w:hAnsi="Courier New" w:cs="Courier New" w:hint="default"/>
      </w:rPr>
    </w:lvl>
    <w:lvl w:ilvl="8" w:tplc="8B7A5EB2" w:tentative="1">
      <w:start w:val="1"/>
      <w:numFmt w:val="bullet"/>
      <w:lvlText w:val=""/>
      <w:lvlJc w:val="left"/>
      <w:pPr>
        <w:ind w:left="7047" w:hanging="360"/>
      </w:pPr>
      <w:rPr>
        <w:rFonts w:ascii="Wingdings" w:hAnsi="Wingdings" w:hint="default"/>
      </w:rPr>
    </w:lvl>
  </w:abstractNum>
  <w:abstractNum w:abstractNumId="24" w15:restartNumberingAfterBreak="0">
    <w:nsid w:val="58185E32"/>
    <w:multiLevelType w:val="hybridMultilevel"/>
    <w:tmpl w:val="F7809D78"/>
    <w:lvl w:ilvl="0" w:tplc="9628FA68">
      <w:start w:val="1"/>
      <w:numFmt w:val="bullet"/>
      <w:lvlText w:val=""/>
      <w:lvlJc w:val="left"/>
      <w:pPr>
        <w:ind w:left="720" w:hanging="360"/>
      </w:pPr>
      <w:rPr>
        <w:rFonts w:ascii="Wingdings" w:hAnsi="Wingdings" w:hint="default"/>
      </w:rPr>
    </w:lvl>
    <w:lvl w:ilvl="1" w:tplc="FE8E3464" w:tentative="1">
      <w:start w:val="1"/>
      <w:numFmt w:val="bullet"/>
      <w:lvlText w:val="o"/>
      <w:lvlJc w:val="left"/>
      <w:pPr>
        <w:ind w:left="1440" w:hanging="360"/>
      </w:pPr>
      <w:rPr>
        <w:rFonts w:ascii="Courier New" w:hAnsi="Courier New" w:cs="Courier New" w:hint="default"/>
      </w:rPr>
    </w:lvl>
    <w:lvl w:ilvl="2" w:tplc="621A11CA" w:tentative="1">
      <w:start w:val="1"/>
      <w:numFmt w:val="bullet"/>
      <w:lvlText w:val=""/>
      <w:lvlJc w:val="left"/>
      <w:pPr>
        <w:ind w:left="2160" w:hanging="360"/>
      </w:pPr>
      <w:rPr>
        <w:rFonts w:ascii="Wingdings" w:hAnsi="Wingdings" w:hint="default"/>
      </w:rPr>
    </w:lvl>
    <w:lvl w:ilvl="3" w:tplc="D27452C8" w:tentative="1">
      <w:start w:val="1"/>
      <w:numFmt w:val="bullet"/>
      <w:lvlText w:val=""/>
      <w:lvlJc w:val="left"/>
      <w:pPr>
        <w:ind w:left="2880" w:hanging="360"/>
      </w:pPr>
      <w:rPr>
        <w:rFonts w:ascii="Symbol" w:hAnsi="Symbol" w:hint="default"/>
      </w:rPr>
    </w:lvl>
    <w:lvl w:ilvl="4" w:tplc="34EEF816" w:tentative="1">
      <w:start w:val="1"/>
      <w:numFmt w:val="bullet"/>
      <w:lvlText w:val="o"/>
      <w:lvlJc w:val="left"/>
      <w:pPr>
        <w:ind w:left="3600" w:hanging="360"/>
      </w:pPr>
      <w:rPr>
        <w:rFonts w:ascii="Courier New" w:hAnsi="Courier New" w:cs="Courier New" w:hint="default"/>
      </w:rPr>
    </w:lvl>
    <w:lvl w:ilvl="5" w:tplc="00BA3B42" w:tentative="1">
      <w:start w:val="1"/>
      <w:numFmt w:val="bullet"/>
      <w:lvlText w:val=""/>
      <w:lvlJc w:val="left"/>
      <w:pPr>
        <w:ind w:left="4320" w:hanging="360"/>
      </w:pPr>
      <w:rPr>
        <w:rFonts w:ascii="Wingdings" w:hAnsi="Wingdings" w:hint="default"/>
      </w:rPr>
    </w:lvl>
    <w:lvl w:ilvl="6" w:tplc="B86A6654" w:tentative="1">
      <w:start w:val="1"/>
      <w:numFmt w:val="bullet"/>
      <w:lvlText w:val=""/>
      <w:lvlJc w:val="left"/>
      <w:pPr>
        <w:ind w:left="5040" w:hanging="360"/>
      </w:pPr>
      <w:rPr>
        <w:rFonts w:ascii="Symbol" w:hAnsi="Symbol" w:hint="default"/>
      </w:rPr>
    </w:lvl>
    <w:lvl w:ilvl="7" w:tplc="07E675C8" w:tentative="1">
      <w:start w:val="1"/>
      <w:numFmt w:val="bullet"/>
      <w:lvlText w:val="o"/>
      <w:lvlJc w:val="left"/>
      <w:pPr>
        <w:ind w:left="5760" w:hanging="360"/>
      </w:pPr>
      <w:rPr>
        <w:rFonts w:ascii="Courier New" w:hAnsi="Courier New" w:cs="Courier New" w:hint="default"/>
      </w:rPr>
    </w:lvl>
    <w:lvl w:ilvl="8" w:tplc="D5A4B68C" w:tentative="1">
      <w:start w:val="1"/>
      <w:numFmt w:val="bullet"/>
      <w:lvlText w:val=""/>
      <w:lvlJc w:val="left"/>
      <w:pPr>
        <w:ind w:left="6480" w:hanging="360"/>
      </w:pPr>
      <w:rPr>
        <w:rFonts w:ascii="Wingdings" w:hAnsi="Wingdings" w:hint="default"/>
      </w:rPr>
    </w:lvl>
  </w:abstractNum>
  <w:abstractNum w:abstractNumId="25" w15:restartNumberingAfterBreak="0">
    <w:nsid w:val="588118CC"/>
    <w:multiLevelType w:val="hybridMultilevel"/>
    <w:tmpl w:val="11D2E6D2"/>
    <w:lvl w:ilvl="0" w:tplc="83165D78">
      <w:start w:val="2"/>
      <w:numFmt w:val="decimal"/>
      <w:lvlText w:val="%1."/>
      <w:lvlJc w:val="left"/>
      <w:pPr>
        <w:ind w:left="827" w:hanging="360"/>
      </w:pPr>
      <w:rPr>
        <w:rFonts w:ascii="Arial" w:eastAsia="Arial" w:hAnsi="Arial" w:cs="Arial" w:hint="default"/>
        <w:b/>
        <w:bCs/>
        <w:i w:val="0"/>
        <w:iCs w:val="0"/>
        <w:spacing w:val="-1"/>
        <w:w w:val="99"/>
        <w:sz w:val="20"/>
        <w:szCs w:val="20"/>
        <w:lang w:val="en-US" w:eastAsia="en-US" w:bidi="ar-SA"/>
      </w:rPr>
    </w:lvl>
    <w:lvl w:ilvl="1" w:tplc="545844FC">
      <w:numFmt w:val="bullet"/>
      <w:lvlText w:val="o"/>
      <w:lvlJc w:val="left"/>
      <w:pPr>
        <w:ind w:left="882" w:hanging="360"/>
      </w:pPr>
      <w:rPr>
        <w:rFonts w:ascii="Courier New" w:eastAsia="Courier New" w:hAnsi="Courier New" w:cs="Courier New" w:hint="default"/>
        <w:b w:val="0"/>
        <w:bCs w:val="0"/>
        <w:i w:val="0"/>
        <w:iCs w:val="0"/>
        <w:spacing w:val="0"/>
        <w:w w:val="99"/>
        <w:sz w:val="20"/>
        <w:szCs w:val="20"/>
        <w:lang w:val="en-US" w:eastAsia="en-US" w:bidi="ar-SA"/>
      </w:rPr>
    </w:lvl>
    <w:lvl w:ilvl="2" w:tplc="F268484C">
      <w:numFmt w:val="bullet"/>
      <w:lvlText w:val="•"/>
      <w:lvlJc w:val="left"/>
      <w:pPr>
        <w:ind w:left="1490" w:hanging="360"/>
      </w:pPr>
      <w:rPr>
        <w:rFonts w:hint="default"/>
        <w:lang w:val="en-US" w:eastAsia="en-US" w:bidi="ar-SA"/>
      </w:rPr>
    </w:lvl>
    <w:lvl w:ilvl="3" w:tplc="F8208DA0">
      <w:numFmt w:val="bullet"/>
      <w:lvlText w:val="•"/>
      <w:lvlJc w:val="left"/>
      <w:pPr>
        <w:ind w:left="2101" w:hanging="360"/>
      </w:pPr>
      <w:rPr>
        <w:rFonts w:hint="default"/>
        <w:lang w:val="en-US" w:eastAsia="en-US" w:bidi="ar-SA"/>
      </w:rPr>
    </w:lvl>
    <w:lvl w:ilvl="4" w:tplc="B1F8F6F4">
      <w:numFmt w:val="bullet"/>
      <w:lvlText w:val="•"/>
      <w:lvlJc w:val="left"/>
      <w:pPr>
        <w:ind w:left="2712" w:hanging="360"/>
      </w:pPr>
      <w:rPr>
        <w:rFonts w:hint="default"/>
        <w:lang w:val="en-US" w:eastAsia="en-US" w:bidi="ar-SA"/>
      </w:rPr>
    </w:lvl>
    <w:lvl w:ilvl="5" w:tplc="81A88ED4">
      <w:numFmt w:val="bullet"/>
      <w:lvlText w:val="•"/>
      <w:lvlJc w:val="left"/>
      <w:pPr>
        <w:ind w:left="3323" w:hanging="360"/>
      </w:pPr>
      <w:rPr>
        <w:rFonts w:hint="default"/>
        <w:lang w:val="en-US" w:eastAsia="en-US" w:bidi="ar-SA"/>
      </w:rPr>
    </w:lvl>
    <w:lvl w:ilvl="6" w:tplc="F72E51C8">
      <w:numFmt w:val="bullet"/>
      <w:lvlText w:val="•"/>
      <w:lvlJc w:val="left"/>
      <w:pPr>
        <w:ind w:left="3933" w:hanging="360"/>
      </w:pPr>
      <w:rPr>
        <w:rFonts w:hint="default"/>
        <w:lang w:val="en-US" w:eastAsia="en-US" w:bidi="ar-SA"/>
      </w:rPr>
    </w:lvl>
    <w:lvl w:ilvl="7" w:tplc="FF32B9A6">
      <w:numFmt w:val="bullet"/>
      <w:lvlText w:val="•"/>
      <w:lvlJc w:val="left"/>
      <w:pPr>
        <w:ind w:left="4544" w:hanging="360"/>
      </w:pPr>
      <w:rPr>
        <w:rFonts w:hint="default"/>
        <w:lang w:val="en-US" w:eastAsia="en-US" w:bidi="ar-SA"/>
      </w:rPr>
    </w:lvl>
    <w:lvl w:ilvl="8" w:tplc="B9347416">
      <w:numFmt w:val="bullet"/>
      <w:lvlText w:val="•"/>
      <w:lvlJc w:val="left"/>
      <w:pPr>
        <w:ind w:left="5155" w:hanging="360"/>
      </w:pPr>
      <w:rPr>
        <w:rFonts w:hint="default"/>
        <w:lang w:val="en-US" w:eastAsia="en-US" w:bidi="ar-SA"/>
      </w:rPr>
    </w:lvl>
  </w:abstractNum>
  <w:abstractNum w:abstractNumId="26" w15:restartNumberingAfterBreak="0">
    <w:nsid w:val="5ACC164C"/>
    <w:multiLevelType w:val="hybridMultilevel"/>
    <w:tmpl w:val="F2427D2C"/>
    <w:lvl w:ilvl="0" w:tplc="01D22FDA">
      <w:start w:val="1"/>
      <w:numFmt w:val="bullet"/>
      <w:pStyle w:val="BulletPoints"/>
      <w:lvlText w:val=""/>
      <w:lvlJc w:val="left"/>
      <w:pPr>
        <w:ind w:left="1287" w:hanging="360"/>
      </w:pPr>
      <w:rPr>
        <w:rFonts w:ascii="Symbol" w:hAnsi="Symbol" w:hint="default"/>
      </w:rPr>
    </w:lvl>
    <w:lvl w:ilvl="1" w:tplc="1C0AFE64">
      <w:start w:val="1"/>
      <w:numFmt w:val="bullet"/>
      <w:lvlText w:val="o"/>
      <w:lvlJc w:val="left"/>
      <w:pPr>
        <w:ind w:left="2007" w:hanging="360"/>
      </w:pPr>
      <w:rPr>
        <w:rFonts w:ascii="Courier New" w:hAnsi="Courier New" w:cs="Courier New" w:hint="default"/>
      </w:rPr>
    </w:lvl>
    <w:lvl w:ilvl="2" w:tplc="08446AB8" w:tentative="1">
      <w:start w:val="1"/>
      <w:numFmt w:val="bullet"/>
      <w:lvlText w:val=""/>
      <w:lvlJc w:val="left"/>
      <w:pPr>
        <w:ind w:left="2727" w:hanging="360"/>
      </w:pPr>
      <w:rPr>
        <w:rFonts w:ascii="Wingdings" w:hAnsi="Wingdings" w:hint="default"/>
      </w:rPr>
    </w:lvl>
    <w:lvl w:ilvl="3" w:tplc="71265680" w:tentative="1">
      <w:start w:val="1"/>
      <w:numFmt w:val="bullet"/>
      <w:lvlText w:val=""/>
      <w:lvlJc w:val="left"/>
      <w:pPr>
        <w:ind w:left="3447" w:hanging="360"/>
      </w:pPr>
      <w:rPr>
        <w:rFonts w:ascii="Symbol" w:hAnsi="Symbol" w:hint="default"/>
      </w:rPr>
    </w:lvl>
    <w:lvl w:ilvl="4" w:tplc="C33A0A88" w:tentative="1">
      <w:start w:val="1"/>
      <w:numFmt w:val="bullet"/>
      <w:lvlText w:val="o"/>
      <w:lvlJc w:val="left"/>
      <w:pPr>
        <w:ind w:left="4167" w:hanging="360"/>
      </w:pPr>
      <w:rPr>
        <w:rFonts w:ascii="Courier New" w:hAnsi="Courier New" w:cs="Courier New" w:hint="default"/>
      </w:rPr>
    </w:lvl>
    <w:lvl w:ilvl="5" w:tplc="8744BD64" w:tentative="1">
      <w:start w:val="1"/>
      <w:numFmt w:val="bullet"/>
      <w:lvlText w:val=""/>
      <w:lvlJc w:val="left"/>
      <w:pPr>
        <w:ind w:left="4887" w:hanging="360"/>
      </w:pPr>
      <w:rPr>
        <w:rFonts w:ascii="Wingdings" w:hAnsi="Wingdings" w:hint="default"/>
      </w:rPr>
    </w:lvl>
    <w:lvl w:ilvl="6" w:tplc="5E5078EA" w:tentative="1">
      <w:start w:val="1"/>
      <w:numFmt w:val="bullet"/>
      <w:lvlText w:val=""/>
      <w:lvlJc w:val="left"/>
      <w:pPr>
        <w:ind w:left="5607" w:hanging="360"/>
      </w:pPr>
      <w:rPr>
        <w:rFonts w:ascii="Symbol" w:hAnsi="Symbol" w:hint="default"/>
      </w:rPr>
    </w:lvl>
    <w:lvl w:ilvl="7" w:tplc="12D25F1A" w:tentative="1">
      <w:start w:val="1"/>
      <w:numFmt w:val="bullet"/>
      <w:lvlText w:val="o"/>
      <w:lvlJc w:val="left"/>
      <w:pPr>
        <w:ind w:left="6327" w:hanging="360"/>
      </w:pPr>
      <w:rPr>
        <w:rFonts w:ascii="Courier New" w:hAnsi="Courier New" w:cs="Courier New" w:hint="default"/>
      </w:rPr>
    </w:lvl>
    <w:lvl w:ilvl="8" w:tplc="C534135E" w:tentative="1">
      <w:start w:val="1"/>
      <w:numFmt w:val="bullet"/>
      <w:lvlText w:val=""/>
      <w:lvlJc w:val="left"/>
      <w:pPr>
        <w:ind w:left="7047" w:hanging="360"/>
      </w:pPr>
      <w:rPr>
        <w:rFonts w:ascii="Wingdings" w:hAnsi="Wingdings" w:hint="default"/>
      </w:rPr>
    </w:lvl>
  </w:abstractNum>
  <w:abstractNum w:abstractNumId="27" w15:restartNumberingAfterBreak="0">
    <w:nsid w:val="5B312D02"/>
    <w:multiLevelType w:val="multilevel"/>
    <w:tmpl w:val="8B629F6C"/>
    <w:lvl w:ilvl="0">
      <w:start w:val="1"/>
      <w:numFmt w:val="decimal"/>
      <w:pStyle w:val="heading10"/>
      <w:lvlText w:val="%1."/>
      <w:lvlJc w:val="left"/>
      <w:pPr>
        <w:ind w:left="501" w:hanging="360"/>
      </w:pPr>
      <w:rPr>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14846FA"/>
    <w:multiLevelType w:val="multilevel"/>
    <w:tmpl w:val="3D706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495871"/>
    <w:multiLevelType w:val="multilevel"/>
    <w:tmpl w:val="4030E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7B73F3"/>
    <w:multiLevelType w:val="multilevel"/>
    <w:tmpl w:val="E702C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33691E"/>
    <w:multiLevelType w:val="hybridMultilevel"/>
    <w:tmpl w:val="016E1FDC"/>
    <w:lvl w:ilvl="0" w:tplc="B150F74C">
      <w:start w:val="1"/>
      <w:numFmt w:val="decimal"/>
      <w:lvlText w:val="%1."/>
      <w:lvlJc w:val="left"/>
      <w:pPr>
        <w:ind w:left="607" w:hanging="336"/>
        <w:jc w:val="right"/>
      </w:pPr>
      <w:rPr>
        <w:rFonts w:ascii="Arial" w:eastAsia="Arial" w:hAnsi="Arial" w:cs="Arial" w:hint="default"/>
        <w:b/>
        <w:bCs/>
        <w:color w:val="0071CE"/>
        <w:w w:val="99"/>
        <w:sz w:val="24"/>
        <w:szCs w:val="24"/>
        <w:lang w:val="en-US" w:eastAsia="en-US" w:bidi="ar-SA"/>
      </w:rPr>
    </w:lvl>
    <w:lvl w:ilvl="1" w:tplc="DB2CC75E">
      <w:start w:val="1"/>
      <w:numFmt w:val="decimal"/>
      <w:lvlText w:val="%2."/>
      <w:lvlJc w:val="left"/>
      <w:pPr>
        <w:ind w:left="993" w:hanging="360"/>
      </w:pPr>
      <w:rPr>
        <w:rFonts w:ascii="Arial MT" w:eastAsia="Arial MT" w:hAnsi="Arial MT" w:cs="Arial MT" w:hint="default"/>
        <w:w w:val="100"/>
        <w:sz w:val="24"/>
        <w:szCs w:val="24"/>
        <w:lang w:val="en-US" w:eastAsia="en-US" w:bidi="ar-SA"/>
      </w:rPr>
    </w:lvl>
    <w:lvl w:ilvl="2" w:tplc="F68A9130">
      <w:numFmt w:val="bullet"/>
      <w:lvlText w:val="•"/>
      <w:lvlJc w:val="left"/>
      <w:pPr>
        <w:ind w:left="2051" w:hanging="360"/>
      </w:pPr>
      <w:rPr>
        <w:rFonts w:hint="default"/>
        <w:lang w:val="en-US" w:eastAsia="en-US" w:bidi="ar-SA"/>
      </w:rPr>
    </w:lvl>
    <w:lvl w:ilvl="3" w:tplc="7DC6BB38">
      <w:numFmt w:val="bullet"/>
      <w:lvlText w:val="•"/>
      <w:lvlJc w:val="left"/>
      <w:pPr>
        <w:ind w:left="3103" w:hanging="360"/>
      </w:pPr>
      <w:rPr>
        <w:rFonts w:hint="default"/>
        <w:lang w:val="en-US" w:eastAsia="en-US" w:bidi="ar-SA"/>
      </w:rPr>
    </w:lvl>
    <w:lvl w:ilvl="4" w:tplc="D0F4BD44">
      <w:numFmt w:val="bullet"/>
      <w:lvlText w:val="•"/>
      <w:lvlJc w:val="left"/>
      <w:pPr>
        <w:ind w:left="4155" w:hanging="360"/>
      </w:pPr>
      <w:rPr>
        <w:rFonts w:hint="default"/>
        <w:lang w:val="en-US" w:eastAsia="en-US" w:bidi="ar-SA"/>
      </w:rPr>
    </w:lvl>
    <w:lvl w:ilvl="5" w:tplc="5E28A67A">
      <w:numFmt w:val="bullet"/>
      <w:lvlText w:val="•"/>
      <w:lvlJc w:val="left"/>
      <w:pPr>
        <w:ind w:left="5207" w:hanging="360"/>
      </w:pPr>
      <w:rPr>
        <w:rFonts w:hint="default"/>
        <w:lang w:val="en-US" w:eastAsia="en-US" w:bidi="ar-SA"/>
      </w:rPr>
    </w:lvl>
    <w:lvl w:ilvl="6" w:tplc="37CCDED0">
      <w:numFmt w:val="bullet"/>
      <w:lvlText w:val="•"/>
      <w:lvlJc w:val="left"/>
      <w:pPr>
        <w:ind w:left="6259" w:hanging="360"/>
      </w:pPr>
      <w:rPr>
        <w:rFonts w:hint="default"/>
        <w:lang w:val="en-US" w:eastAsia="en-US" w:bidi="ar-SA"/>
      </w:rPr>
    </w:lvl>
    <w:lvl w:ilvl="7" w:tplc="60D40496">
      <w:numFmt w:val="bullet"/>
      <w:lvlText w:val="•"/>
      <w:lvlJc w:val="left"/>
      <w:pPr>
        <w:ind w:left="7310" w:hanging="360"/>
      </w:pPr>
      <w:rPr>
        <w:rFonts w:hint="default"/>
        <w:lang w:val="en-US" w:eastAsia="en-US" w:bidi="ar-SA"/>
      </w:rPr>
    </w:lvl>
    <w:lvl w:ilvl="8" w:tplc="694E56EC">
      <w:numFmt w:val="bullet"/>
      <w:lvlText w:val="•"/>
      <w:lvlJc w:val="left"/>
      <w:pPr>
        <w:ind w:left="8362" w:hanging="360"/>
      </w:pPr>
      <w:rPr>
        <w:rFonts w:hint="default"/>
        <w:lang w:val="en-US" w:eastAsia="en-US" w:bidi="ar-SA"/>
      </w:rPr>
    </w:lvl>
  </w:abstractNum>
  <w:abstractNum w:abstractNumId="32" w15:restartNumberingAfterBreak="0">
    <w:nsid w:val="69E66858"/>
    <w:multiLevelType w:val="multilevel"/>
    <w:tmpl w:val="2E8E4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0F1396"/>
    <w:multiLevelType w:val="hybridMultilevel"/>
    <w:tmpl w:val="250A7474"/>
    <w:lvl w:ilvl="0" w:tplc="026C68CE">
      <w:start w:val="1"/>
      <w:numFmt w:val="decimal"/>
      <w:lvlText w:val="%1."/>
      <w:lvlJc w:val="left"/>
      <w:pPr>
        <w:ind w:left="1020" w:hanging="360"/>
      </w:pPr>
    </w:lvl>
    <w:lvl w:ilvl="1" w:tplc="0A86FC4E">
      <w:start w:val="1"/>
      <w:numFmt w:val="decimal"/>
      <w:lvlText w:val="%2."/>
      <w:lvlJc w:val="left"/>
      <w:pPr>
        <w:ind w:left="1020" w:hanging="360"/>
      </w:pPr>
    </w:lvl>
    <w:lvl w:ilvl="2" w:tplc="C8CE0DDA">
      <w:start w:val="1"/>
      <w:numFmt w:val="decimal"/>
      <w:lvlText w:val="%3."/>
      <w:lvlJc w:val="left"/>
      <w:pPr>
        <w:ind w:left="1020" w:hanging="360"/>
      </w:pPr>
    </w:lvl>
    <w:lvl w:ilvl="3" w:tplc="D2165060">
      <w:start w:val="1"/>
      <w:numFmt w:val="decimal"/>
      <w:lvlText w:val="%4."/>
      <w:lvlJc w:val="left"/>
      <w:pPr>
        <w:ind w:left="1020" w:hanging="360"/>
      </w:pPr>
    </w:lvl>
    <w:lvl w:ilvl="4" w:tplc="C9EC1134">
      <w:start w:val="1"/>
      <w:numFmt w:val="decimal"/>
      <w:lvlText w:val="%5."/>
      <w:lvlJc w:val="left"/>
      <w:pPr>
        <w:ind w:left="1020" w:hanging="360"/>
      </w:pPr>
    </w:lvl>
    <w:lvl w:ilvl="5" w:tplc="41C6B92C">
      <w:start w:val="1"/>
      <w:numFmt w:val="decimal"/>
      <w:lvlText w:val="%6."/>
      <w:lvlJc w:val="left"/>
      <w:pPr>
        <w:ind w:left="1020" w:hanging="360"/>
      </w:pPr>
    </w:lvl>
    <w:lvl w:ilvl="6" w:tplc="8640A5EE">
      <w:start w:val="1"/>
      <w:numFmt w:val="decimal"/>
      <w:lvlText w:val="%7."/>
      <w:lvlJc w:val="left"/>
      <w:pPr>
        <w:ind w:left="1020" w:hanging="360"/>
      </w:pPr>
    </w:lvl>
    <w:lvl w:ilvl="7" w:tplc="34E007DC">
      <w:start w:val="1"/>
      <w:numFmt w:val="decimal"/>
      <w:lvlText w:val="%8."/>
      <w:lvlJc w:val="left"/>
      <w:pPr>
        <w:ind w:left="1020" w:hanging="360"/>
      </w:pPr>
    </w:lvl>
    <w:lvl w:ilvl="8" w:tplc="F6F00426">
      <w:start w:val="1"/>
      <w:numFmt w:val="decimal"/>
      <w:lvlText w:val="%9."/>
      <w:lvlJc w:val="left"/>
      <w:pPr>
        <w:ind w:left="1020" w:hanging="360"/>
      </w:pPr>
    </w:lvl>
  </w:abstractNum>
  <w:abstractNum w:abstractNumId="34" w15:restartNumberingAfterBreak="0">
    <w:nsid w:val="6FEB654B"/>
    <w:multiLevelType w:val="multilevel"/>
    <w:tmpl w:val="6CC8B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7774D6"/>
    <w:multiLevelType w:val="multilevel"/>
    <w:tmpl w:val="2E8E4D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74B3802"/>
    <w:multiLevelType w:val="hybridMultilevel"/>
    <w:tmpl w:val="BCCC83F6"/>
    <w:lvl w:ilvl="0" w:tplc="D0640408">
      <w:start w:val="1"/>
      <w:numFmt w:val="bullet"/>
      <w:lvlText w:val=""/>
      <w:lvlJc w:val="left"/>
      <w:pPr>
        <w:ind w:left="1287" w:hanging="360"/>
      </w:pPr>
      <w:rPr>
        <w:rFonts w:ascii="Symbol" w:hAnsi="Symbol" w:hint="default"/>
      </w:rPr>
    </w:lvl>
    <w:lvl w:ilvl="1" w:tplc="ED72E5CE" w:tentative="1">
      <w:start w:val="1"/>
      <w:numFmt w:val="bullet"/>
      <w:lvlText w:val="o"/>
      <w:lvlJc w:val="left"/>
      <w:pPr>
        <w:ind w:left="2007" w:hanging="360"/>
      </w:pPr>
      <w:rPr>
        <w:rFonts w:ascii="Courier New" w:hAnsi="Courier New" w:cs="Courier New" w:hint="default"/>
      </w:rPr>
    </w:lvl>
    <w:lvl w:ilvl="2" w:tplc="8F9A83F6" w:tentative="1">
      <w:start w:val="1"/>
      <w:numFmt w:val="bullet"/>
      <w:lvlText w:val=""/>
      <w:lvlJc w:val="left"/>
      <w:pPr>
        <w:ind w:left="2727" w:hanging="360"/>
      </w:pPr>
      <w:rPr>
        <w:rFonts w:ascii="Wingdings" w:hAnsi="Wingdings" w:hint="default"/>
      </w:rPr>
    </w:lvl>
    <w:lvl w:ilvl="3" w:tplc="D91C99A4" w:tentative="1">
      <w:start w:val="1"/>
      <w:numFmt w:val="bullet"/>
      <w:lvlText w:val=""/>
      <w:lvlJc w:val="left"/>
      <w:pPr>
        <w:ind w:left="3447" w:hanging="360"/>
      </w:pPr>
      <w:rPr>
        <w:rFonts w:ascii="Symbol" w:hAnsi="Symbol" w:hint="default"/>
      </w:rPr>
    </w:lvl>
    <w:lvl w:ilvl="4" w:tplc="CF4AC40C" w:tentative="1">
      <w:start w:val="1"/>
      <w:numFmt w:val="bullet"/>
      <w:lvlText w:val="o"/>
      <w:lvlJc w:val="left"/>
      <w:pPr>
        <w:ind w:left="4167" w:hanging="360"/>
      </w:pPr>
      <w:rPr>
        <w:rFonts w:ascii="Courier New" w:hAnsi="Courier New" w:cs="Courier New" w:hint="default"/>
      </w:rPr>
    </w:lvl>
    <w:lvl w:ilvl="5" w:tplc="9CE44B40" w:tentative="1">
      <w:start w:val="1"/>
      <w:numFmt w:val="bullet"/>
      <w:lvlText w:val=""/>
      <w:lvlJc w:val="left"/>
      <w:pPr>
        <w:ind w:left="4887" w:hanging="360"/>
      </w:pPr>
      <w:rPr>
        <w:rFonts w:ascii="Wingdings" w:hAnsi="Wingdings" w:hint="default"/>
      </w:rPr>
    </w:lvl>
    <w:lvl w:ilvl="6" w:tplc="675C8B32" w:tentative="1">
      <w:start w:val="1"/>
      <w:numFmt w:val="bullet"/>
      <w:lvlText w:val=""/>
      <w:lvlJc w:val="left"/>
      <w:pPr>
        <w:ind w:left="5607" w:hanging="360"/>
      </w:pPr>
      <w:rPr>
        <w:rFonts w:ascii="Symbol" w:hAnsi="Symbol" w:hint="default"/>
      </w:rPr>
    </w:lvl>
    <w:lvl w:ilvl="7" w:tplc="80A0E0F2" w:tentative="1">
      <w:start w:val="1"/>
      <w:numFmt w:val="bullet"/>
      <w:lvlText w:val="o"/>
      <w:lvlJc w:val="left"/>
      <w:pPr>
        <w:ind w:left="6327" w:hanging="360"/>
      </w:pPr>
      <w:rPr>
        <w:rFonts w:ascii="Courier New" w:hAnsi="Courier New" w:cs="Courier New" w:hint="default"/>
      </w:rPr>
    </w:lvl>
    <w:lvl w:ilvl="8" w:tplc="5D4A6102" w:tentative="1">
      <w:start w:val="1"/>
      <w:numFmt w:val="bullet"/>
      <w:lvlText w:val=""/>
      <w:lvlJc w:val="left"/>
      <w:pPr>
        <w:ind w:left="7047" w:hanging="360"/>
      </w:pPr>
      <w:rPr>
        <w:rFonts w:ascii="Wingdings" w:hAnsi="Wingdings" w:hint="default"/>
      </w:rPr>
    </w:lvl>
  </w:abstractNum>
  <w:abstractNum w:abstractNumId="37" w15:restartNumberingAfterBreak="0">
    <w:nsid w:val="7B124082"/>
    <w:multiLevelType w:val="hybridMultilevel"/>
    <w:tmpl w:val="0310EF3E"/>
    <w:lvl w:ilvl="0" w:tplc="DE701646">
      <w:start w:val="1"/>
      <w:numFmt w:val="bullet"/>
      <w:lvlText w:val=""/>
      <w:lvlJc w:val="left"/>
      <w:pPr>
        <w:ind w:left="720" w:hanging="360"/>
      </w:pPr>
      <w:rPr>
        <w:rFonts w:ascii="Symbol" w:hAnsi="Symbol"/>
      </w:rPr>
    </w:lvl>
    <w:lvl w:ilvl="1" w:tplc="F44E14C2">
      <w:start w:val="1"/>
      <w:numFmt w:val="bullet"/>
      <w:lvlText w:val=""/>
      <w:lvlJc w:val="left"/>
      <w:pPr>
        <w:ind w:left="720" w:hanging="360"/>
      </w:pPr>
      <w:rPr>
        <w:rFonts w:ascii="Symbol" w:hAnsi="Symbol"/>
      </w:rPr>
    </w:lvl>
    <w:lvl w:ilvl="2" w:tplc="ACBE6606">
      <w:start w:val="1"/>
      <w:numFmt w:val="bullet"/>
      <w:lvlText w:val=""/>
      <w:lvlJc w:val="left"/>
      <w:pPr>
        <w:ind w:left="720" w:hanging="360"/>
      </w:pPr>
      <w:rPr>
        <w:rFonts w:ascii="Symbol" w:hAnsi="Symbol"/>
      </w:rPr>
    </w:lvl>
    <w:lvl w:ilvl="3" w:tplc="6CA69C86">
      <w:start w:val="1"/>
      <w:numFmt w:val="bullet"/>
      <w:lvlText w:val=""/>
      <w:lvlJc w:val="left"/>
      <w:pPr>
        <w:ind w:left="720" w:hanging="360"/>
      </w:pPr>
      <w:rPr>
        <w:rFonts w:ascii="Symbol" w:hAnsi="Symbol"/>
      </w:rPr>
    </w:lvl>
    <w:lvl w:ilvl="4" w:tplc="392A5AF2">
      <w:start w:val="1"/>
      <w:numFmt w:val="bullet"/>
      <w:lvlText w:val=""/>
      <w:lvlJc w:val="left"/>
      <w:pPr>
        <w:ind w:left="720" w:hanging="360"/>
      </w:pPr>
      <w:rPr>
        <w:rFonts w:ascii="Symbol" w:hAnsi="Symbol"/>
      </w:rPr>
    </w:lvl>
    <w:lvl w:ilvl="5" w:tplc="79505B04">
      <w:start w:val="1"/>
      <w:numFmt w:val="bullet"/>
      <w:lvlText w:val=""/>
      <w:lvlJc w:val="left"/>
      <w:pPr>
        <w:ind w:left="720" w:hanging="360"/>
      </w:pPr>
      <w:rPr>
        <w:rFonts w:ascii="Symbol" w:hAnsi="Symbol"/>
      </w:rPr>
    </w:lvl>
    <w:lvl w:ilvl="6" w:tplc="3C3E6986">
      <w:start w:val="1"/>
      <w:numFmt w:val="bullet"/>
      <w:lvlText w:val=""/>
      <w:lvlJc w:val="left"/>
      <w:pPr>
        <w:ind w:left="720" w:hanging="360"/>
      </w:pPr>
      <w:rPr>
        <w:rFonts w:ascii="Symbol" w:hAnsi="Symbol"/>
      </w:rPr>
    </w:lvl>
    <w:lvl w:ilvl="7" w:tplc="D592C430">
      <w:start w:val="1"/>
      <w:numFmt w:val="bullet"/>
      <w:lvlText w:val=""/>
      <w:lvlJc w:val="left"/>
      <w:pPr>
        <w:ind w:left="720" w:hanging="360"/>
      </w:pPr>
      <w:rPr>
        <w:rFonts w:ascii="Symbol" w:hAnsi="Symbol"/>
      </w:rPr>
    </w:lvl>
    <w:lvl w:ilvl="8" w:tplc="F474BAC2">
      <w:start w:val="1"/>
      <w:numFmt w:val="bullet"/>
      <w:lvlText w:val=""/>
      <w:lvlJc w:val="left"/>
      <w:pPr>
        <w:ind w:left="720" w:hanging="360"/>
      </w:pPr>
      <w:rPr>
        <w:rFonts w:ascii="Symbol" w:hAnsi="Symbol"/>
      </w:rPr>
    </w:lvl>
  </w:abstractNum>
  <w:abstractNum w:abstractNumId="38" w15:restartNumberingAfterBreak="0">
    <w:nsid w:val="7C1E5892"/>
    <w:multiLevelType w:val="hybridMultilevel"/>
    <w:tmpl w:val="5F1C31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44849581">
    <w:abstractNumId w:val="10"/>
  </w:num>
  <w:num w:numId="2" w16cid:durableId="240331007">
    <w:abstractNumId w:val="3"/>
  </w:num>
  <w:num w:numId="3" w16cid:durableId="1229801719">
    <w:abstractNumId w:val="26"/>
  </w:num>
  <w:num w:numId="4" w16cid:durableId="1377966866">
    <w:abstractNumId w:val="27"/>
  </w:num>
  <w:num w:numId="5" w16cid:durableId="246034993">
    <w:abstractNumId w:val="1"/>
  </w:num>
  <w:num w:numId="6" w16cid:durableId="427114711">
    <w:abstractNumId w:val="36"/>
  </w:num>
  <w:num w:numId="7" w16cid:durableId="1339428125">
    <w:abstractNumId w:val="6"/>
  </w:num>
  <w:num w:numId="8" w16cid:durableId="461778099">
    <w:abstractNumId w:val="24"/>
  </w:num>
  <w:num w:numId="9" w16cid:durableId="1720781664">
    <w:abstractNumId w:val="18"/>
  </w:num>
  <w:num w:numId="10" w16cid:durableId="951789093">
    <w:abstractNumId w:val="21"/>
  </w:num>
  <w:num w:numId="11" w16cid:durableId="1675299932">
    <w:abstractNumId w:val="23"/>
  </w:num>
  <w:num w:numId="12" w16cid:durableId="1906986937">
    <w:abstractNumId w:val="17"/>
  </w:num>
  <w:num w:numId="13" w16cid:durableId="2033260904">
    <w:abstractNumId w:val="31"/>
  </w:num>
  <w:num w:numId="14" w16cid:durableId="1682318548">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557813">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16" w16cid:durableId="919604141">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0072227">
    <w:abstractNumId w:val="24"/>
  </w:num>
  <w:num w:numId="18" w16cid:durableId="263149470">
    <w:abstractNumId w:val="6"/>
  </w:num>
  <w:num w:numId="19" w16cid:durableId="1807236800">
    <w:abstractNumId w:val="9"/>
  </w:num>
  <w:num w:numId="20" w16cid:durableId="1823303563">
    <w:abstractNumId w:val="18"/>
  </w:num>
  <w:num w:numId="21" w16cid:durableId="919098577">
    <w:abstractNumId w:val="21"/>
  </w:num>
  <w:num w:numId="22" w16cid:durableId="1803958747">
    <w:abstractNumId w:val="23"/>
  </w:num>
  <w:num w:numId="23" w16cid:durableId="1508519262">
    <w:abstractNumId w:val="8"/>
  </w:num>
  <w:num w:numId="24" w16cid:durableId="628318058">
    <w:abstractNumId w:val="14"/>
  </w:num>
  <w:num w:numId="25" w16cid:durableId="1775400097">
    <w:abstractNumId w:val="3"/>
  </w:num>
  <w:num w:numId="26" w16cid:durableId="1873688366">
    <w:abstractNumId w:val="16"/>
  </w:num>
  <w:num w:numId="27" w16cid:durableId="1785079411">
    <w:abstractNumId w:val="25"/>
  </w:num>
  <w:num w:numId="28" w16cid:durableId="935792539">
    <w:abstractNumId w:val="33"/>
  </w:num>
  <w:num w:numId="29" w16cid:durableId="2105688569">
    <w:abstractNumId w:val="15"/>
  </w:num>
  <w:num w:numId="30" w16cid:durableId="310911103">
    <w:abstractNumId w:val="12"/>
  </w:num>
  <w:num w:numId="31" w16cid:durableId="467431515">
    <w:abstractNumId w:val="37"/>
  </w:num>
  <w:num w:numId="32" w16cid:durableId="1491091222">
    <w:abstractNumId w:val="22"/>
  </w:num>
  <w:num w:numId="33" w16cid:durableId="1741978054">
    <w:abstractNumId w:val="13"/>
  </w:num>
  <w:num w:numId="34" w16cid:durableId="1957055655">
    <w:abstractNumId w:val="28"/>
  </w:num>
  <w:num w:numId="35" w16cid:durableId="547184081">
    <w:abstractNumId w:val="29"/>
  </w:num>
  <w:num w:numId="36" w16cid:durableId="1750955582">
    <w:abstractNumId w:val="34"/>
  </w:num>
  <w:num w:numId="37" w16cid:durableId="635453262">
    <w:abstractNumId w:val="0"/>
  </w:num>
  <w:num w:numId="38" w16cid:durableId="685250689">
    <w:abstractNumId w:val="20"/>
  </w:num>
  <w:num w:numId="39" w16cid:durableId="27219282">
    <w:abstractNumId w:val="7"/>
  </w:num>
  <w:num w:numId="40" w16cid:durableId="336687883">
    <w:abstractNumId w:val="30"/>
  </w:num>
  <w:num w:numId="41" w16cid:durableId="1201627701">
    <w:abstractNumId w:val="19"/>
  </w:num>
  <w:num w:numId="42" w16cid:durableId="732194729">
    <w:abstractNumId w:val="5"/>
  </w:num>
  <w:num w:numId="43" w16cid:durableId="42141319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61667090">
    <w:abstractNumId w:val="4"/>
  </w:num>
  <w:num w:numId="45" w16cid:durableId="1052655521">
    <w:abstractNumId w:val="11"/>
  </w:num>
  <w:num w:numId="46" w16cid:durableId="1919556301">
    <w:abstractNumId w:val="2"/>
  </w:num>
  <w:num w:numId="47" w16cid:durableId="1301110754">
    <w:abstractNumId w:val="32"/>
  </w:num>
  <w:num w:numId="48" w16cid:durableId="33044821">
    <w:abstractNumId w:val="3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7CB"/>
    <w:rsid w:val="00001062"/>
    <w:rsid w:val="00001661"/>
    <w:rsid w:val="00001843"/>
    <w:rsid w:val="00004CB7"/>
    <w:rsid w:val="00005016"/>
    <w:rsid w:val="00006579"/>
    <w:rsid w:val="00011A37"/>
    <w:rsid w:val="00012E75"/>
    <w:rsid w:val="000131B2"/>
    <w:rsid w:val="00013A93"/>
    <w:rsid w:val="0001578F"/>
    <w:rsid w:val="00021854"/>
    <w:rsid w:val="00023252"/>
    <w:rsid w:val="000254EF"/>
    <w:rsid w:val="000277F5"/>
    <w:rsid w:val="00027A8D"/>
    <w:rsid w:val="00031C02"/>
    <w:rsid w:val="000326F4"/>
    <w:rsid w:val="000335C7"/>
    <w:rsid w:val="00035970"/>
    <w:rsid w:val="00037240"/>
    <w:rsid w:val="0003752F"/>
    <w:rsid w:val="000379B7"/>
    <w:rsid w:val="00037A7C"/>
    <w:rsid w:val="00037DC0"/>
    <w:rsid w:val="0004041F"/>
    <w:rsid w:val="000418E2"/>
    <w:rsid w:val="00041CD2"/>
    <w:rsid w:val="000420E5"/>
    <w:rsid w:val="00042B9F"/>
    <w:rsid w:val="00050EE9"/>
    <w:rsid w:val="00057B0D"/>
    <w:rsid w:val="000616DA"/>
    <w:rsid w:val="0006248D"/>
    <w:rsid w:val="000638DD"/>
    <w:rsid w:val="00064CE4"/>
    <w:rsid w:val="00065D5F"/>
    <w:rsid w:val="00066F89"/>
    <w:rsid w:val="00067DF7"/>
    <w:rsid w:val="000719F8"/>
    <w:rsid w:val="00073F2D"/>
    <w:rsid w:val="00074B3A"/>
    <w:rsid w:val="00074FB1"/>
    <w:rsid w:val="00075F65"/>
    <w:rsid w:val="00076D2A"/>
    <w:rsid w:val="0008017A"/>
    <w:rsid w:val="000802D9"/>
    <w:rsid w:val="00080677"/>
    <w:rsid w:val="00081236"/>
    <w:rsid w:val="00082B9C"/>
    <w:rsid w:val="000830D8"/>
    <w:rsid w:val="0008547F"/>
    <w:rsid w:val="00085D47"/>
    <w:rsid w:val="00090633"/>
    <w:rsid w:val="0009082F"/>
    <w:rsid w:val="00096431"/>
    <w:rsid w:val="000977CB"/>
    <w:rsid w:val="000A678C"/>
    <w:rsid w:val="000A6E4E"/>
    <w:rsid w:val="000A787B"/>
    <w:rsid w:val="000B1F93"/>
    <w:rsid w:val="000B2447"/>
    <w:rsid w:val="000B5522"/>
    <w:rsid w:val="000B5BEE"/>
    <w:rsid w:val="000B5D72"/>
    <w:rsid w:val="000B6038"/>
    <w:rsid w:val="000B62DE"/>
    <w:rsid w:val="000B76D1"/>
    <w:rsid w:val="000C1B46"/>
    <w:rsid w:val="000C3D0A"/>
    <w:rsid w:val="000C3D83"/>
    <w:rsid w:val="000C40A9"/>
    <w:rsid w:val="000C4EBD"/>
    <w:rsid w:val="000C5931"/>
    <w:rsid w:val="000C71A3"/>
    <w:rsid w:val="000C7856"/>
    <w:rsid w:val="000D18F8"/>
    <w:rsid w:val="000D400E"/>
    <w:rsid w:val="000D44EC"/>
    <w:rsid w:val="000D76F1"/>
    <w:rsid w:val="000D7B6D"/>
    <w:rsid w:val="000E20CD"/>
    <w:rsid w:val="000E4AE5"/>
    <w:rsid w:val="000E4EFB"/>
    <w:rsid w:val="000E5105"/>
    <w:rsid w:val="000F0C16"/>
    <w:rsid w:val="000F135A"/>
    <w:rsid w:val="000F1E2D"/>
    <w:rsid w:val="00102125"/>
    <w:rsid w:val="00105F06"/>
    <w:rsid w:val="00106FAB"/>
    <w:rsid w:val="00107726"/>
    <w:rsid w:val="00107AB0"/>
    <w:rsid w:val="00107B90"/>
    <w:rsid w:val="00114C3F"/>
    <w:rsid w:val="001150CF"/>
    <w:rsid w:val="001157E1"/>
    <w:rsid w:val="001166D3"/>
    <w:rsid w:val="001208C7"/>
    <w:rsid w:val="00121AD8"/>
    <w:rsid w:val="00124E1B"/>
    <w:rsid w:val="00125C32"/>
    <w:rsid w:val="00126B1A"/>
    <w:rsid w:val="00127399"/>
    <w:rsid w:val="00127891"/>
    <w:rsid w:val="001302F3"/>
    <w:rsid w:val="00140F50"/>
    <w:rsid w:val="00141BD0"/>
    <w:rsid w:val="00142D77"/>
    <w:rsid w:val="0014609F"/>
    <w:rsid w:val="00146799"/>
    <w:rsid w:val="00146D5B"/>
    <w:rsid w:val="00147341"/>
    <w:rsid w:val="0015066D"/>
    <w:rsid w:val="001509E5"/>
    <w:rsid w:val="00150C04"/>
    <w:rsid w:val="00150F4D"/>
    <w:rsid w:val="001513DC"/>
    <w:rsid w:val="00153A15"/>
    <w:rsid w:val="001540B4"/>
    <w:rsid w:val="001564E0"/>
    <w:rsid w:val="0016027A"/>
    <w:rsid w:val="00161D5C"/>
    <w:rsid w:val="001645DA"/>
    <w:rsid w:val="0016460A"/>
    <w:rsid w:val="00164B32"/>
    <w:rsid w:val="00165AC3"/>
    <w:rsid w:val="0016652B"/>
    <w:rsid w:val="00166A11"/>
    <w:rsid w:val="001706A2"/>
    <w:rsid w:val="001719B3"/>
    <w:rsid w:val="00174AF3"/>
    <w:rsid w:val="001761C1"/>
    <w:rsid w:val="0017694E"/>
    <w:rsid w:val="001774AD"/>
    <w:rsid w:val="00177A69"/>
    <w:rsid w:val="00182E96"/>
    <w:rsid w:val="00184AF3"/>
    <w:rsid w:val="00185BF9"/>
    <w:rsid w:val="00185C8C"/>
    <w:rsid w:val="00192C48"/>
    <w:rsid w:val="00192C65"/>
    <w:rsid w:val="0019666A"/>
    <w:rsid w:val="001A2630"/>
    <w:rsid w:val="001A2D1B"/>
    <w:rsid w:val="001A4272"/>
    <w:rsid w:val="001A4678"/>
    <w:rsid w:val="001A5060"/>
    <w:rsid w:val="001A5402"/>
    <w:rsid w:val="001A63B2"/>
    <w:rsid w:val="001B256E"/>
    <w:rsid w:val="001B271D"/>
    <w:rsid w:val="001B36AB"/>
    <w:rsid w:val="001B4037"/>
    <w:rsid w:val="001B4326"/>
    <w:rsid w:val="001B4388"/>
    <w:rsid w:val="001B43E8"/>
    <w:rsid w:val="001B5342"/>
    <w:rsid w:val="001B7808"/>
    <w:rsid w:val="001C1F2C"/>
    <w:rsid w:val="001C2F04"/>
    <w:rsid w:val="001C3EAC"/>
    <w:rsid w:val="001C5A4C"/>
    <w:rsid w:val="001C758A"/>
    <w:rsid w:val="001D033C"/>
    <w:rsid w:val="001D15E6"/>
    <w:rsid w:val="001D197D"/>
    <w:rsid w:val="001D2669"/>
    <w:rsid w:val="001D2AA2"/>
    <w:rsid w:val="001D4110"/>
    <w:rsid w:val="001D4609"/>
    <w:rsid w:val="001D5E4D"/>
    <w:rsid w:val="001D5ED8"/>
    <w:rsid w:val="001D6049"/>
    <w:rsid w:val="001E12C4"/>
    <w:rsid w:val="001E3C6B"/>
    <w:rsid w:val="001E5154"/>
    <w:rsid w:val="001E539F"/>
    <w:rsid w:val="001E57EB"/>
    <w:rsid w:val="001E5E95"/>
    <w:rsid w:val="001F066E"/>
    <w:rsid w:val="001F0DCC"/>
    <w:rsid w:val="001F162F"/>
    <w:rsid w:val="001F49BB"/>
    <w:rsid w:val="001F4F8B"/>
    <w:rsid w:val="001F55A6"/>
    <w:rsid w:val="001F6DB3"/>
    <w:rsid w:val="001F7207"/>
    <w:rsid w:val="001F7B3C"/>
    <w:rsid w:val="00200AF3"/>
    <w:rsid w:val="00202058"/>
    <w:rsid w:val="002039D6"/>
    <w:rsid w:val="00204E25"/>
    <w:rsid w:val="002128F8"/>
    <w:rsid w:val="002166E3"/>
    <w:rsid w:val="00220242"/>
    <w:rsid w:val="002213F0"/>
    <w:rsid w:val="00221D46"/>
    <w:rsid w:val="002238D2"/>
    <w:rsid w:val="00225C04"/>
    <w:rsid w:val="0023084A"/>
    <w:rsid w:val="00232B96"/>
    <w:rsid w:val="0023336D"/>
    <w:rsid w:val="00233E33"/>
    <w:rsid w:val="002344D3"/>
    <w:rsid w:val="00234F3D"/>
    <w:rsid w:val="0023532B"/>
    <w:rsid w:val="00236111"/>
    <w:rsid w:val="00237173"/>
    <w:rsid w:val="0024094E"/>
    <w:rsid w:val="00240B74"/>
    <w:rsid w:val="00241172"/>
    <w:rsid w:val="002412DC"/>
    <w:rsid w:val="002434AA"/>
    <w:rsid w:val="0024452D"/>
    <w:rsid w:val="00245070"/>
    <w:rsid w:val="00245FE8"/>
    <w:rsid w:val="002461E5"/>
    <w:rsid w:val="00252927"/>
    <w:rsid w:val="002534A5"/>
    <w:rsid w:val="0025635E"/>
    <w:rsid w:val="002569B6"/>
    <w:rsid w:val="00257D63"/>
    <w:rsid w:val="00260835"/>
    <w:rsid w:val="00260962"/>
    <w:rsid w:val="0026564D"/>
    <w:rsid w:val="002658DA"/>
    <w:rsid w:val="002675C6"/>
    <w:rsid w:val="00267C12"/>
    <w:rsid w:val="00271FE2"/>
    <w:rsid w:val="002724CE"/>
    <w:rsid w:val="00273FE7"/>
    <w:rsid w:val="00277A03"/>
    <w:rsid w:val="00277B55"/>
    <w:rsid w:val="00281517"/>
    <w:rsid w:val="002825D8"/>
    <w:rsid w:val="00283758"/>
    <w:rsid w:val="002839E7"/>
    <w:rsid w:val="0028432D"/>
    <w:rsid w:val="00284545"/>
    <w:rsid w:val="002857C8"/>
    <w:rsid w:val="00285A5D"/>
    <w:rsid w:val="00294EE4"/>
    <w:rsid w:val="002959D3"/>
    <w:rsid w:val="00297424"/>
    <w:rsid w:val="0029765F"/>
    <w:rsid w:val="002A1439"/>
    <w:rsid w:val="002A2F46"/>
    <w:rsid w:val="002A4E64"/>
    <w:rsid w:val="002A558E"/>
    <w:rsid w:val="002A6027"/>
    <w:rsid w:val="002B0FF9"/>
    <w:rsid w:val="002B2DF1"/>
    <w:rsid w:val="002C06F0"/>
    <w:rsid w:val="002C0AFD"/>
    <w:rsid w:val="002C0BBA"/>
    <w:rsid w:val="002C0D5F"/>
    <w:rsid w:val="002C194B"/>
    <w:rsid w:val="002C3538"/>
    <w:rsid w:val="002D0CF2"/>
    <w:rsid w:val="002D192A"/>
    <w:rsid w:val="002D38C5"/>
    <w:rsid w:val="002D434C"/>
    <w:rsid w:val="002D50A5"/>
    <w:rsid w:val="002D6CCA"/>
    <w:rsid w:val="002E1BFE"/>
    <w:rsid w:val="002E4B94"/>
    <w:rsid w:val="002E536D"/>
    <w:rsid w:val="002F1FE5"/>
    <w:rsid w:val="002F2253"/>
    <w:rsid w:val="002F3588"/>
    <w:rsid w:val="002F4130"/>
    <w:rsid w:val="002F45D9"/>
    <w:rsid w:val="002F48C9"/>
    <w:rsid w:val="00304AE5"/>
    <w:rsid w:val="00304BDF"/>
    <w:rsid w:val="00306782"/>
    <w:rsid w:val="00306F26"/>
    <w:rsid w:val="003078A6"/>
    <w:rsid w:val="00311287"/>
    <w:rsid w:val="003147B0"/>
    <w:rsid w:val="00314A4C"/>
    <w:rsid w:val="00316985"/>
    <w:rsid w:val="00316AE2"/>
    <w:rsid w:val="00320AF7"/>
    <w:rsid w:val="003230D2"/>
    <w:rsid w:val="00323D1A"/>
    <w:rsid w:val="00324F03"/>
    <w:rsid w:val="00326DF4"/>
    <w:rsid w:val="003278DA"/>
    <w:rsid w:val="00330B3E"/>
    <w:rsid w:val="00333F3E"/>
    <w:rsid w:val="00335DFE"/>
    <w:rsid w:val="003374C2"/>
    <w:rsid w:val="003418F2"/>
    <w:rsid w:val="00342837"/>
    <w:rsid w:val="0034531F"/>
    <w:rsid w:val="00347753"/>
    <w:rsid w:val="00351F72"/>
    <w:rsid w:val="00352EFB"/>
    <w:rsid w:val="0035588E"/>
    <w:rsid w:val="00356643"/>
    <w:rsid w:val="003574FA"/>
    <w:rsid w:val="00360C6A"/>
    <w:rsid w:val="003626A9"/>
    <w:rsid w:val="00371059"/>
    <w:rsid w:val="00371E51"/>
    <w:rsid w:val="00372FDA"/>
    <w:rsid w:val="00375917"/>
    <w:rsid w:val="00376454"/>
    <w:rsid w:val="00380237"/>
    <w:rsid w:val="003811BE"/>
    <w:rsid w:val="00381E30"/>
    <w:rsid w:val="00383FCD"/>
    <w:rsid w:val="00384CD9"/>
    <w:rsid w:val="003857C6"/>
    <w:rsid w:val="00385BFF"/>
    <w:rsid w:val="00387BD0"/>
    <w:rsid w:val="00391ED9"/>
    <w:rsid w:val="003944E7"/>
    <w:rsid w:val="00394623"/>
    <w:rsid w:val="00394681"/>
    <w:rsid w:val="00396FD0"/>
    <w:rsid w:val="003A0C0F"/>
    <w:rsid w:val="003A1AFB"/>
    <w:rsid w:val="003A2DBF"/>
    <w:rsid w:val="003A50AD"/>
    <w:rsid w:val="003A5344"/>
    <w:rsid w:val="003A7575"/>
    <w:rsid w:val="003A793D"/>
    <w:rsid w:val="003B3A12"/>
    <w:rsid w:val="003B41A2"/>
    <w:rsid w:val="003C0D58"/>
    <w:rsid w:val="003C16C1"/>
    <w:rsid w:val="003C6E50"/>
    <w:rsid w:val="003C7FCB"/>
    <w:rsid w:val="003D1264"/>
    <w:rsid w:val="003D3E9A"/>
    <w:rsid w:val="003D4FB9"/>
    <w:rsid w:val="003D61B5"/>
    <w:rsid w:val="003D699F"/>
    <w:rsid w:val="003D777D"/>
    <w:rsid w:val="003D7F97"/>
    <w:rsid w:val="003E16B6"/>
    <w:rsid w:val="003E2D35"/>
    <w:rsid w:val="003E2F08"/>
    <w:rsid w:val="003E63E6"/>
    <w:rsid w:val="003E6B6E"/>
    <w:rsid w:val="003E7CB1"/>
    <w:rsid w:val="003F364B"/>
    <w:rsid w:val="00401810"/>
    <w:rsid w:val="00402C51"/>
    <w:rsid w:val="00404099"/>
    <w:rsid w:val="00414D4A"/>
    <w:rsid w:val="00416913"/>
    <w:rsid w:val="00420896"/>
    <w:rsid w:val="00422C6C"/>
    <w:rsid w:val="0042386B"/>
    <w:rsid w:val="00423BD1"/>
    <w:rsid w:val="00424294"/>
    <w:rsid w:val="00424DE7"/>
    <w:rsid w:val="0043183C"/>
    <w:rsid w:val="0043537C"/>
    <w:rsid w:val="00435411"/>
    <w:rsid w:val="00435A96"/>
    <w:rsid w:val="00436177"/>
    <w:rsid w:val="00440464"/>
    <w:rsid w:val="00440922"/>
    <w:rsid w:val="00442CE5"/>
    <w:rsid w:val="00443CB6"/>
    <w:rsid w:val="004449B6"/>
    <w:rsid w:val="00444ABE"/>
    <w:rsid w:val="00444EBE"/>
    <w:rsid w:val="0044588A"/>
    <w:rsid w:val="004512C4"/>
    <w:rsid w:val="0045615F"/>
    <w:rsid w:val="00460843"/>
    <w:rsid w:val="004633E9"/>
    <w:rsid w:val="00467E62"/>
    <w:rsid w:val="004765EF"/>
    <w:rsid w:val="0047729F"/>
    <w:rsid w:val="00477548"/>
    <w:rsid w:val="00477CA5"/>
    <w:rsid w:val="00480FA7"/>
    <w:rsid w:val="00481D19"/>
    <w:rsid w:val="00481DF8"/>
    <w:rsid w:val="0048203A"/>
    <w:rsid w:val="00483CE3"/>
    <w:rsid w:val="004846AD"/>
    <w:rsid w:val="004859E9"/>
    <w:rsid w:val="00486B74"/>
    <w:rsid w:val="00487B6B"/>
    <w:rsid w:val="004918F0"/>
    <w:rsid w:val="00494F89"/>
    <w:rsid w:val="00495723"/>
    <w:rsid w:val="00496CD8"/>
    <w:rsid w:val="00497636"/>
    <w:rsid w:val="004A0535"/>
    <w:rsid w:val="004A06C4"/>
    <w:rsid w:val="004A0F15"/>
    <w:rsid w:val="004A2667"/>
    <w:rsid w:val="004A437E"/>
    <w:rsid w:val="004A7749"/>
    <w:rsid w:val="004B09B5"/>
    <w:rsid w:val="004B1D6D"/>
    <w:rsid w:val="004B3513"/>
    <w:rsid w:val="004B5134"/>
    <w:rsid w:val="004B5754"/>
    <w:rsid w:val="004B680D"/>
    <w:rsid w:val="004D03E4"/>
    <w:rsid w:val="004D0565"/>
    <w:rsid w:val="004D210A"/>
    <w:rsid w:val="004D4D73"/>
    <w:rsid w:val="004D620F"/>
    <w:rsid w:val="004D7E37"/>
    <w:rsid w:val="004E2D44"/>
    <w:rsid w:val="004E401D"/>
    <w:rsid w:val="004F3804"/>
    <w:rsid w:val="004F4B5D"/>
    <w:rsid w:val="004F5659"/>
    <w:rsid w:val="005011C1"/>
    <w:rsid w:val="00501AC9"/>
    <w:rsid w:val="00502013"/>
    <w:rsid w:val="005047DD"/>
    <w:rsid w:val="00505CAB"/>
    <w:rsid w:val="00506242"/>
    <w:rsid w:val="00506F33"/>
    <w:rsid w:val="00516AFE"/>
    <w:rsid w:val="00517CF1"/>
    <w:rsid w:val="00520F48"/>
    <w:rsid w:val="00524108"/>
    <w:rsid w:val="00524E99"/>
    <w:rsid w:val="00525BF6"/>
    <w:rsid w:val="00526221"/>
    <w:rsid w:val="0053262C"/>
    <w:rsid w:val="00534074"/>
    <w:rsid w:val="00534552"/>
    <w:rsid w:val="00535CE6"/>
    <w:rsid w:val="00536511"/>
    <w:rsid w:val="005366B1"/>
    <w:rsid w:val="0054249A"/>
    <w:rsid w:val="00544E26"/>
    <w:rsid w:val="00550ACA"/>
    <w:rsid w:val="005529E6"/>
    <w:rsid w:val="00552A25"/>
    <w:rsid w:val="00554B2B"/>
    <w:rsid w:val="0055510C"/>
    <w:rsid w:val="0055650B"/>
    <w:rsid w:val="005565EC"/>
    <w:rsid w:val="0055717C"/>
    <w:rsid w:val="00565352"/>
    <w:rsid w:val="0056791E"/>
    <w:rsid w:val="0057226B"/>
    <w:rsid w:val="0057257E"/>
    <w:rsid w:val="0057369F"/>
    <w:rsid w:val="005746B4"/>
    <w:rsid w:val="0057667F"/>
    <w:rsid w:val="00580FBF"/>
    <w:rsid w:val="00581FE4"/>
    <w:rsid w:val="0058274D"/>
    <w:rsid w:val="00582E0F"/>
    <w:rsid w:val="00583567"/>
    <w:rsid w:val="00583D6E"/>
    <w:rsid w:val="00585555"/>
    <w:rsid w:val="00585F26"/>
    <w:rsid w:val="005864F4"/>
    <w:rsid w:val="005876B9"/>
    <w:rsid w:val="005901F1"/>
    <w:rsid w:val="00592064"/>
    <w:rsid w:val="005931E1"/>
    <w:rsid w:val="00595C0A"/>
    <w:rsid w:val="0059628C"/>
    <w:rsid w:val="00596F92"/>
    <w:rsid w:val="005A44C4"/>
    <w:rsid w:val="005A5F8F"/>
    <w:rsid w:val="005A626A"/>
    <w:rsid w:val="005A6882"/>
    <w:rsid w:val="005B101B"/>
    <w:rsid w:val="005B1EEC"/>
    <w:rsid w:val="005B21C6"/>
    <w:rsid w:val="005B347A"/>
    <w:rsid w:val="005B6D04"/>
    <w:rsid w:val="005C202E"/>
    <w:rsid w:val="005C241E"/>
    <w:rsid w:val="005C2468"/>
    <w:rsid w:val="005C2F28"/>
    <w:rsid w:val="005C339A"/>
    <w:rsid w:val="005C5A9B"/>
    <w:rsid w:val="005C749B"/>
    <w:rsid w:val="005C7C9C"/>
    <w:rsid w:val="005D1089"/>
    <w:rsid w:val="005D1275"/>
    <w:rsid w:val="005D4BDA"/>
    <w:rsid w:val="005D6A7B"/>
    <w:rsid w:val="005E02D3"/>
    <w:rsid w:val="005E06BD"/>
    <w:rsid w:val="005E1105"/>
    <w:rsid w:val="005E239F"/>
    <w:rsid w:val="005E4263"/>
    <w:rsid w:val="005E66ED"/>
    <w:rsid w:val="005F0501"/>
    <w:rsid w:val="005F1416"/>
    <w:rsid w:val="005F32A7"/>
    <w:rsid w:val="005F32AB"/>
    <w:rsid w:val="005F59C8"/>
    <w:rsid w:val="005F6FC1"/>
    <w:rsid w:val="005F773B"/>
    <w:rsid w:val="005F7961"/>
    <w:rsid w:val="00601437"/>
    <w:rsid w:val="0060168C"/>
    <w:rsid w:val="006103F1"/>
    <w:rsid w:val="006122E2"/>
    <w:rsid w:val="00614AD7"/>
    <w:rsid w:val="006152A3"/>
    <w:rsid w:val="00615D29"/>
    <w:rsid w:val="006208A8"/>
    <w:rsid w:val="006212EF"/>
    <w:rsid w:val="00621EF2"/>
    <w:rsid w:val="00624C5F"/>
    <w:rsid w:val="0062621C"/>
    <w:rsid w:val="00631474"/>
    <w:rsid w:val="00632993"/>
    <w:rsid w:val="00632F5D"/>
    <w:rsid w:val="006330C2"/>
    <w:rsid w:val="006339D2"/>
    <w:rsid w:val="00634291"/>
    <w:rsid w:val="00635B2B"/>
    <w:rsid w:val="0064185B"/>
    <w:rsid w:val="006418C0"/>
    <w:rsid w:val="006419D0"/>
    <w:rsid w:val="0064243F"/>
    <w:rsid w:val="00643F36"/>
    <w:rsid w:val="00644AC7"/>
    <w:rsid w:val="00650267"/>
    <w:rsid w:val="00651B58"/>
    <w:rsid w:val="006549F4"/>
    <w:rsid w:val="006556E0"/>
    <w:rsid w:val="00656451"/>
    <w:rsid w:val="0066025B"/>
    <w:rsid w:val="006616A1"/>
    <w:rsid w:val="00662631"/>
    <w:rsid w:val="00662DBE"/>
    <w:rsid w:val="00666084"/>
    <w:rsid w:val="0066749A"/>
    <w:rsid w:val="006677D5"/>
    <w:rsid w:val="00667AEC"/>
    <w:rsid w:val="006702D2"/>
    <w:rsid w:val="00676CA1"/>
    <w:rsid w:val="00676F1C"/>
    <w:rsid w:val="006817F5"/>
    <w:rsid w:val="00681BF3"/>
    <w:rsid w:val="00684D5B"/>
    <w:rsid w:val="0068509D"/>
    <w:rsid w:val="00686ABA"/>
    <w:rsid w:val="00686B23"/>
    <w:rsid w:val="0069288B"/>
    <w:rsid w:val="00692B45"/>
    <w:rsid w:val="00693785"/>
    <w:rsid w:val="00694B88"/>
    <w:rsid w:val="006970CE"/>
    <w:rsid w:val="006A0F21"/>
    <w:rsid w:val="006A283D"/>
    <w:rsid w:val="006A2E2B"/>
    <w:rsid w:val="006A32EF"/>
    <w:rsid w:val="006A4162"/>
    <w:rsid w:val="006A4986"/>
    <w:rsid w:val="006A4E7E"/>
    <w:rsid w:val="006A5130"/>
    <w:rsid w:val="006A57BC"/>
    <w:rsid w:val="006A7715"/>
    <w:rsid w:val="006A7C73"/>
    <w:rsid w:val="006B1B69"/>
    <w:rsid w:val="006B1D9C"/>
    <w:rsid w:val="006B22D8"/>
    <w:rsid w:val="006B37AE"/>
    <w:rsid w:val="006B381F"/>
    <w:rsid w:val="006B3EE3"/>
    <w:rsid w:val="006B67F2"/>
    <w:rsid w:val="006C01A0"/>
    <w:rsid w:val="006C110F"/>
    <w:rsid w:val="006C1657"/>
    <w:rsid w:val="006C2D6C"/>
    <w:rsid w:val="006C2DAC"/>
    <w:rsid w:val="006C399C"/>
    <w:rsid w:val="006C44DD"/>
    <w:rsid w:val="006D4970"/>
    <w:rsid w:val="006D5239"/>
    <w:rsid w:val="006D6286"/>
    <w:rsid w:val="006D710A"/>
    <w:rsid w:val="006D7C10"/>
    <w:rsid w:val="006E3528"/>
    <w:rsid w:val="006E39BB"/>
    <w:rsid w:val="006E4EC0"/>
    <w:rsid w:val="006E4F5D"/>
    <w:rsid w:val="006E68D4"/>
    <w:rsid w:val="006F131D"/>
    <w:rsid w:val="006F1488"/>
    <w:rsid w:val="006F168B"/>
    <w:rsid w:val="006F3085"/>
    <w:rsid w:val="006F35C9"/>
    <w:rsid w:val="006F3E2D"/>
    <w:rsid w:val="006F5D2B"/>
    <w:rsid w:val="006F60D9"/>
    <w:rsid w:val="006F7AF5"/>
    <w:rsid w:val="006F7B31"/>
    <w:rsid w:val="007005EF"/>
    <w:rsid w:val="00700E8C"/>
    <w:rsid w:val="0070256E"/>
    <w:rsid w:val="00703E7D"/>
    <w:rsid w:val="00704329"/>
    <w:rsid w:val="007057B4"/>
    <w:rsid w:val="00705D3E"/>
    <w:rsid w:val="007114F8"/>
    <w:rsid w:val="007125F9"/>
    <w:rsid w:val="0071625F"/>
    <w:rsid w:val="00717C9B"/>
    <w:rsid w:val="00723919"/>
    <w:rsid w:val="00725D41"/>
    <w:rsid w:val="00726DA5"/>
    <w:rsid w:val="00726F9D"/>
    <w:rsid w:val="007273CF"/>
    <w:rsid w:val="00730094"/>
    <w:rsid w:val="007360B6"/>
    <w:rsid w:val="00737FB2"/>
    <w:rsid w:val="00746D1C"/>
    <w:rsid w:val="00750BCE"/>
    <w:rsid w:val="00750D36"/>
    <w:rsid w:val="00751411"/>
    <w:rsid w:val="00755726"/>
    <w:rsid w:val="00755E5E"/>
    <w:rsid w:val="00756D0F"/>
    <w:rsid w:val="00761D47"/>
    <w:rsid w:val="00763E4F"/>
    <w:rsid w:val="00766272"/>
    <w:rsid w:val="007664B7"/>
    <w:rsid w:val="007675F8"/>
    <w:rsid w:val="00774A32"/>
    <w:rsid w:val="00777F97"/>
    <w:rsid w:val="0078164A"/>
    <w:rsid w:val="00782910"/>
    <w:rsid w:val="007835C6"/>
    <w:rsid w:val="007851E7"/>
    <w:rsid w:val="0078678D"/>
    <w:rsid w:val="007870DF"/>
    <w:rsid w:val="00787782"/>
    <w:rsid w:val="00787D8D"/>
    <w:rsid w:val="00790A3A"/>
    <w:rsid w:val="00792E3F"/>
    <w:rsid w:val="00794216"/>
    <w:rsid w:val="007973F3"/>
    <w:rsid w:val="007A560C"/>
    <w:rsid w:val="007A776A"/>
    <w:rsid w:val="007A79CA"/>
    <w:rsid w:val="007B3210"/>
    <w:rsid w:val="007B3241"/>
    <w:rsid w:val="007B3A02"/>
    <w:rsid w:val="007B52AA"/>
    <w:rsid w:val="007C0828"/>
    <w:rsid w:val="007C0E80"/>
    <w:rsid w:val="007C15FB"/>
    <w:rsid w:val="007C2E6F"/>
    <w:rsid w:val="007C44D5"/>
    <w:rsid w:val="007C5C64"/>
    <w:rsid w:val="007C60D1"/>
    <w:rsid w:val="007D0C5E"/>
    <w:rsid w:val="007D30A8"/>
    <w:rsid w:val="007D3C87"/>
    <w:rsid w:val="007D6139"/>
    <w:rsid w:val="007E0688"/>
    <w:rsid w:val="007E0B9C"/>
    <w:rsid w:val="007E2779"/>
    <w:rsid w:val="007E296E"/>
    <w:rsid w:val="007E432E"/>
    <w:rsid w:val="007E50E7"/>
    <w:rsid w:val="007E587E"/>
    <w:rsid w:val="007F0007"/>
    <w:rsid w:val="007F35B2"/>
    <w:rsid w:val="007F4596"/>
    <w:rsid w:val="007F716C"/>
    <w:rsid w:val="007F73B2"/>
    <w:rsid w:val="00801BBC"/>
    <w:rsid w:val="0080345C"/>
    <w:rsid w:val="008110A6"/>
    <w:rsid w:val="008118A8"/>
    <w:rsid w:val="00816283"/>
    <w:rsid w:val="00817D7E"/>
    <w:rsid w:val="0082313E"/>
    <w:rsid w:val="00826EC1"/>
    <w:rsid w:val="00827ADE"/>
    <w:rsid w:val="00830F37"/>
    <w:rsid w:val="0083115B"/>
    <w:rsid w:val="00834E51"/>
    <w:rsid w:val="0083508F"/>
    <w:rsid w:val="00835F8F"/>
    <w:rsid w:val="008362BE"/>
    <w:rsid w:val="00841270"/>
    <w:rsid w:val="00841AF6"/>
    <w:rsid w:val="00842957"/>
    <w:rsid w:val="00843505"/>
    <w:rsid w:val="0084465B"/>
    <w:rsid w:val="00847306"/>
    <w:rsid w:val="008475E1"/>
    <w:rsid w:val="00847EE0"/>
    <w:rsid w:val="00852650"/>
    <w:rsid w:val="008527E4"/>
    <w:rsid w:val="0085281A"/>
    <w:rsid w:val="0085439A"/>
    <w:rsid w:val="008614B5"/>
    <w:rsid w:val="0086508F"/>
    <w:rsid w:val="00866D0D"/>
    <w:rsid w:val="00866F1D"/>
    <w:rsid w:val="008711BC"/>
    <w:rsid w:val="00872E07"/>
    <w:rsid w:val="00873BE8"/>
    <w:rsid w:val="0087415F"/>
    <w:rsid w:val="008751A2"/>
    <w:rsid w:val="008752F3"/>
    <w:rsid w:val="008757C4"/>
    <w:rsid w:val="008771E2"/>
    <w:rsid w:val="00877ABF"/>
    <w:rsid w:val="00877AF0"/>
    <w:rsid w:val="00880543"/>
    <w:rsid w:val="0088081C"/>
    <w:rsid w:val="008813FD"/>
    <w:rsid w:val="0088276D"/>
    <w:rsid w:val="00883096"/>
    <w:rsid w:val="00883BB1"/>
    <w:rsid w:val="008861BA"/>
    <w:rsid w:val="00886478"/>
    <w:rsid w:val="00886800"/>
    <w:rsid w:val="00887C36"/>
    <w:rsid w:val="00890A09"/>
    <w:rsid w:val="00891E5F"/>
    <w:rsid w:val="008925EF"/>
    <w:rsid w:val="0089352A"/>
    <w:rsid w:val="00893D18"/>
    <w:rsid w:val="00894968"/>
    <w:rsid w:val="00896B4F"/>
    <w:rsid w:val="00897B89"/>
    <w:rsid w:val="008A17D8"/>
    <w:rsid w:val="008A1D1A"/>
    <w:rsid w:val="008A21A1"/>
    <w:rsid w:val="008A2956"/>
    <w:rsid w:val="008A32FA"/>
    <w:rsid w:val="008A4B01"/>
    <w:rsid w:val="008A6874"/>
    <w:rsid w:val="008B01A0"/>
    <w:rsid w:val="008B087A"/>
    <w:rsid w:val="008B3BD0"/>
    <w:rsid w:val="008B3E94"/>
    <w:rsid w:val="008B6357"/>
    <w:rsid w:val="008B7155"/>
    <w:rsid w:val="008B7741"/>
    <w:rsid w:val="008C0142"/>
    <w:rsid w:val="008C1638"/>
    <w:rsid w:val="008C1A66"/>
    <w:rsid w:val="008C1BBB"/>
    <w:rsid w:val="008C1C4C"/>
    <w:rsid w:val="008C2E06"/>
    <w:rsid w:val="008C5BA6"/>
    <w:rsid w:val="008C6A83"/>
    <w:rsid w:val="008D0B33"/>
    <w:rsid w:val="008D1657"/>
    <w:rsid w:val="008D2E0A"/>
    <w:rsid w:val="008D7578"/>
    <w:rsid w:val="008E054C"/>
    <w:rsid w:val="008E2E52"/>
    <w:rsid w:val="008E4F70"/>
    <w:rsid w:val="008E6010"/>
    <w:rsid w:val="008E632D"/>
    <w:rsid w:val="008E7E7E"/>
    <w:rsid w:val="008F088F"/>
    <w:rsid w:val="008F10C4"/>
    <w:rsid w:val="008F15D3"/>
    <w:rsid w:val="008F1EA6"/>
    <w:rsid w:val="008F2760"/>
    <w:rsid w:val="008F4CED"/>
    <w:rsid w:val="008F7358"/>
    <w:rsid w:val="009012EC"/>
    <w:rsid w:val="009013B2"/>
    <w:rsid w:val="009022A6"/>
    <w:rsid w:val="0090267A"/>
    <w:rsid w:val="009034E4"/>
    <w:rsid w:val="00904245"/>
    <w:rsid w:val="00904E12"/>
    <w:rsid w:val="0090609F"/>
    <w:rsid w:val="0090783E"/>
    <w:rsid w:val="00910D1B"/>
    <w:rsid w:val="0091115B"/>
    <w:rsid w:val="00916F6C"/>
    <w:rsid w:val="0091726E"/>
    <w:rsid w:val="009174AB"/>
    <w:rsid w:val="00920DB3"/>
    <w:rsid w:val="009226F9"/>
    <w:rsid w:val="009228E7"/>
    <w:rsid w:val="00922F88"/>
    <w:rsid w:val="009240BD"/>
    <w:rsid w:val="0092410E"/>
    <w:rsid w:val="00935709"/>
    <w:rsid w:val="00935F34"/>
    <w:rsid w:val="00937731"/>
    <w:rsid w:val="009379CB"/>
    <w:rsid w:val="009419E9"/>
    <w:rsid w:val="0094349C"/>
    <w:rsid w:val="00943E84"/>
    <w:rsid w:val="00947FD1"/>
    <w:rsid w:val="00952321"/>
    <w:rsid w:val="00952601"/>
    <w:rsid w:val="00953170"/>
    <w:rsid w:val="009566C4"/>
    <w:rsid w:val="009567AE"/>
    <w:rsid w:val="00957B53"/>
    <w:rsid w:val="00961825"/>
    <w:rsid w:val="00961BE4"/>
    <w:rsid w:val="00963A5A"/>
    <w:rsid w:val="00967763"/>
    <w:rsid w:val="00972491"/>
    <w:rsid w:val="00973432"/>
    <w:rsid w:val="00973C32"/>
    <w:rsid w:val="00974096"/>
    <w:rsid w:val="00980674"/>
    <w:rsid w:val="009827E6"/>
    <w:rsid w:val="00984AEE"/>
    <w:rsid w:val="00985185"/>
    <w:rsid w:val="00985BC7"/>
    <w:rsid w:val="00986F00"/>
    <w:rsid w:val="00993873"/>
    <w:rsid w:val="00994945"/>
    <w:rsid w:val="009961F1"/>
    <w:rsid w:val="009969C0"/>
    <w:rsid w:val="009A0E52"/>
    <w:rsid w:val="009A44E1"/>
    <w:rsid w:val="009A4D6F"/>
    <w:rsid w:val="009A54DF"/>
    <w:rsid w:val="009A600E"/>
    <w:rsid w:val="009A66CC"/>
    <w:rsid w:val="009A7001"/>
    <w:rsid w:val="009A7C80"/>
    <w:rsid w:val="009B0F58"/>
    <w:rsid w:val="009B0F66"/>
    <w:rsid w:val="009B1D2E"/>
    <w:rsid w:val="009B3918"/>
    <w:rsid w:val="009B4D9D"/>
    <w:rsid w:val="009C21DC"/>
    <w:rsid w:val="009C2FFF"/>
    <w:rsid w:val="009C44B8"/>
    <w:rsid w:val="009C4EB4"/>
    <w:rsid w:val="009C4EEF"/>
    <w:rsid w:val="009C748A"/>
    <w:rsid w:val="009D15F2"/>
    <w:rsid w:val="009D23C9"/>
    <w:rsid w:val="009D3716"/>
    <w:rsid w:val="009D5789"/>
    <w:rsid w:val="009D6A30"/>
    <w:rsid w:val="009D7693"/>
    <w:rsid w:val="009D7F24"/>
    <w:rsid w:val="009E2008"/>
    <w:rsid w:val="009E229B"/>
    <w:rsid w:val="009E3160"/>
    <w:rsid w:val="009E3460"/>
    <w:rsid w:val="009E4B90"/>
    <w:rsid w:val="009E4DF9"/>
    <w:rsid w:val="009E6F66"/>
    <w:rsid w:val="009F4742"/>
    <w:rsid w:val="009F4842"/>
    <w:rsid w:val="00A0104A"/>
    <w:rsid w:val="00A01395"/>
    <w:rsid w:val="00A019A1"/>
    <w:rsid w:val="00A03027"/>
    <w:rsid w:val="00A07D46"/>
    <w:rsid w:val="00A138A7"/>
    <w:rsid w:val="00A16B87"/>
    <w:rsid w:val="00A16EE8"/>
    <w:rsid w:val="00A2034F"/>
    <w:rsid w:val="00A2048E"/>
    <w:rsid w:val="00A2146C"/>
    <w:rsid w:val="00A23F96"/>
    <w:rsid w:val="00A2620D"/>
    <w:rsid w:val="00A26758"/>
    <w:rsid w:val="00A267B1"/>
    <w:rsid w:val="00A26DA0"/>
    <w:rsid w:val="00A2794E"/>
    <w:rsid w:val="00A30A28"/>
    <w:rsid w:val="00A31F60"/>
    <w:rsid w:val="00A33932"/>
    <w:rsid w:val="00A3471A"/>
    <w:rsid w:val="00A349BA"/>
    <w:rsid w:val="00A34C2C"/>
    <w:rsid w:val="00A354D2"/>
    <w:rsid w:val="00A35970"/>
    <w:rsid w:val="00A3793E"/>
    <w:rsid w:val="00A41025"/>
    <w:rsid w:val="00A410C3"/>
    <w:rsid w:val="00A41BDF"/>
    <w:rsid w:val="00A4330B"/>
    <w:rsid w:val="00A4349F"/>
    <w:rsid w:val="00A46955"/>
    <w:rsid w:val="00A47302"/>
    <w:rsid w:val="00A51DE9"/>
    <w:rsid w:val="00A51F9C"/>
    <w:rsid w:val="00A52FF9"/>
    <w:rsid w:val="00A56AC7"/>
    <w:rsid w:val="00A61525"/>
    <w:rsid w:val="00A6548C"/>
    <w:rsid w:val="00A707CD"/>
    <w:rsid w:val="00A70C3B"/>
    <w:rsid w:val="00A70CAD"/>
    <w:rsid w:val="00A71603"/>
    <w:rsid w:val="00A7283B"/>
    <w:rsid w:val="00A73881"/>
    <w:rsid w:val="00A811F8"/>
    <w:rsid w:val="00A83F82"/>
    <w:rsid w:val="00A90A37"/>
    <w:rsid w:val="00A910D5"/>
    <w:rsid w:val="00A9202B"/>
    <w:rsid w:val="00A932A9"/>
    <w:rsid w:val="00A94D00"/>
    <w:rsid w:val="00AA00E5"/>
    <w:rsid w:val="00AA1321"/>
    <w:rsid w:val="00AA28CE"/>
    <w:rsid w:val="00AA5678"/>
    <w:rsid w:val="00AA6938"/>
    <w:rsid w:val="00AB14BF"/>
    <w:rsid w:val="00AB30AA"/>
    <w:rsid w:val="00AB3333"/>
    <w:rsid w:val="00AB3627"/>
    <w:rsid w:val="00AB4E29"/>
    <w:rsid w:val="00AB5569"/>
    <w:rsid w:val="00AB6541"/>
    <w:rsid w:val="00AB7EED"/>
    <w:rsid w:val="00AC0997"/>
    <w:rsid w:val="00AC150C"/>
    <w:rsid w:val="00AC363F"/>
    <w:rsid w:val="00AC4FF7"/>
    <w:rsid w:val="00AC6099"/>
    <w:rsid w:val="00AC6C42"/>
    <w:rsid w:val="00AC7B2E"/>
    <w:rsid w:val="00AD00E4"/>
    <w:rsid w:val="00AD013A"/>
    <w:rsid w:val="00AD20E6"/>
    <w:rsid w:val="00AD5F3A"/>
    <w:rsid w:val="00AE11A7"/>
    <w:rsid w:val="00AE20A4"/>
    <w:rsid w:val="00AE42BE"/>
    <w:rsid w:val="00AE4410"/>
    <w:rsid w:val="00AE4A13"/>
    <w:rsid w:val="00AF0425"/>
    <w:rsid w:val="00AF0573"/>
    <w:rsid w:val="00AF1C4E"/>
    <w:rsid w:val="00AF2262"/>
    <w:rsid w:val="00AF2C54"/>
    <w:rsid w:val="00AF57CA"/>
    <w:rsid w:val="00AF65C3"/>
    <w:rsid w:val="00AF6E2B"/>
    <w:rsid w:val="00AF7E22"/>
    <w:rsid w:val="00B05504"/>
    <w:rsid w:val="00B125F5"/>
    <w:rsid w:val="00B12ED8"/>
    <w:rsid w:val="00B17DD2"/>
    <w:rsid w:val="00B2088F"/>
    <w:rsid w:val="00B22EFE"/>
    <w:rsid w:val="00B25ECF"/>
    <w:rsid w:val="00B264CB"/>
    <w:rsid w:val="00B2684F"/>
    <w:rsid w:val="00B279D6"/>
    <w:rsid w:val="00B30048"/>
    <w:rsid w:val="00B307CB"/>
    <w:rsid w:val="00B33A75"/>
    <w:rsid w:val="00B36089"/>
    <w:rsid w:val="00B4094C"/>
    <w:rsid w:val="00B426D9"/>
    <w:rsid w:val="00B43753"/>
    <w:rsid w:val="00B50403"/>
    <w:rsid w:val="00B531EF"/>
    <w:rsid w:val="00B5336B"/>
    <w:rsid w:val="00B54044"/>
    <w:rsid w:val="00B55422"/>
    <w:rsid w:val="00B5669C"/>
    <w:rsid w:val="00B6061F"/>
    <w:rsid w:val="00B6140F"/>
    <w:rsid w:val="00B65A44"/>
    <w:rsid w:val="00B66B17"/>
    <w:rsid w:val="00B67825"/>
    <w:rsid w:val="00B70AC9"/>
    <w:rsid w:val="00B72211"/>
    <w:rsid w:val="00B72B94"/>
    <w:rsid w:val="00B747ED"/>
    <w:rsid w:val="00B74DBB"/>
    <w:rsid w:val="00B77044"/>
    <w:rsid w:val="00B77164"/>
    <w:rsid w:val="00B8197B"/>
    <w:rsid w:val="00B81B53"/>
    <w:rsid w:val="00B8310C"/>
    <w:rsid w:val="00B843BF"/>
    <w:rsid w:val="00B84F09"/>
    <w:rsid w:val="00B903EB"/>
    <w:rsid w:val="00B93154"/>
    <w:rsid w:val="00B93C4B"/>
    <w:rsid w:val="00B94DE2"/>
    <w:rsid w:val="00BA1DC8"/>
    <w:rsid w:val="00BA3DE1"/>
    <w:rsid w:val="00BA49E5"/>
    <w:rsid w:val="00BA51ED"/>
    <w:rsid w:val="00BB08A5"/>
    <w:rsid w:val="00BB57F5"/>
    <w:rsid w:val="00BB5FE0"/>
    <w:rsid w:val="00BC0CEB"/>
    <w:rsid w:val="00BC38B3"/>
    <w:rsid w:val="00BC4C44"/>
    <w:rsid w:val="00BC5DD7"/>
    <w:rsid w:val="00BC67AB"/>
    <w:rsid w:val="00BC68CE"/>
    <w:rsid w:val="00BD01F0"/>
    <w:rsid w:val="00BD1680"/>
    <w:rsid w:val="00BD354F"/>
    <w:rsid w:val="00BD37EE"/>
    <w:rsid w:val="00BD3C1D"/>
    <w:rsid w:val="00BD4944"/>
    <w:rsid w:val="00BE06AD"/>
    <w:rsid w:val="00BE1AE3"/>
    <w:rsid w:val="00BE22C9"/>
    <w:rsid w:val="00BE2E07"/>
    <w:rsid w:val="00BE324C"/>
    <w:rsid w:val="00BE3425"/>
    <w:rsid w:val="00BE5F17"/>
    <w:rsid w:val="00BE7CFE"/>
    <w:rsid w:val="00BF24BD"/>
    <w:rsid w:val="00BF353D"/>
    <w:rsid w:val="00BF4B54"/>
    <w:rsid w:val="00BF50E0"/>
    <w:rsid w:val="00BF6659"/>
    <w:rsid w:val="00BF6A44"/>
    <w:rsid w:val="00BF73F7"/>
    <w:rsid w:val="00BF755D"/>
    <w:rsid w:val="00C008AD"/>
    <w:rsid w:val="00C00918"/>
    <w:rsid w:val="00C015AD"/>
    <w:rsid w:val="00C04738"/>
    <w:rsid w:val="00C06BB3"/>
    <w:rsid w:val="00C06CE3"/>
    <w:rsid w:val="00C0752F"/>
    <w:rsid w:val="00C07953"/>
    <w:rsid w:val="00C100BE"/>
    <w:rsid w:val="00C14881"/>
    <w:rsid w:val="00C1596F"/>
    <w:rsid w:val="00C169DA"/>
    <w:rsid w:val="00C16B61"/>
    <w:rsid w:val="00C170A7"/>
    <w:rsid w:val="00C179F1"/>
    <w:rsid w:val="00C22F04"/>
    <w:rsid w:val="00C23FC0"/>
    <w:rsid w:val="00C266C1"/>
    <w:rsid w:val="00C26766"/>
    <w:rsid w:val="00C27044"/>
    <w:rsid w:val="00C3187D"/>
    <w:rsid w:val="00C40325"/>
    <w:rsid w:val="00C426E3"/>
    <w:rsid w:val="00C44312"/>
    <w:rsid w:val="00C47DD3"/>
    <w:rsid w:val="00C503B6"/>
    <w:rsid w:val="00C5060C"/>
    <w:rsid w:val="00C50B4E"/>
    <w:rsid w:val="00C512B5"/>
    <w:rsid w:val="00C521D5"/>
    <w:rsid w:val="00C52634"/>
    <w:rsid w:val="00C551CB"/>
    <w:rsid w:val="00C5586F"/>
    <w:rsid w:val="00C55B8C"/>
    <w:rsid w:val="00C5671E"/>
    <w:rsid w:val="00C60092"/>
    <w:rsid w:val="00C62681"/>
    <w:rsid w:val="00C62C27"/>
    <w:rsid w:val="00C675A0"/>
    <w:rsid w:val="00C703F0"/>
    <w:rsid w:val="00C73847"/>
    <w:rsid w:val="00C745F2"/>
    <w:rsid w:val="00C759E4"/>
    <w:rsid w:val="00C77362"/>
    <w:rsid w:val="00C8017E"/>
    <w:rsid w:val="00C811E4"/>
    <w:rsid w:val="00C828AE"/>
    <w:rsid w:val="00C8315E"/>
    <w:rsid w:val="00C84B65"/>
    <w:rsid w:val="00C85915"/>
    <w:rsid w:val="00C862C6"/>
    <w:rsid w:val="00C86F6D"/>
    <w:rsid w:val="00C87235"/>
    <w:rsid w:val="00C926CC"/>
    <w:rsid w:val="00C92DD8"/>
    <w:rsid w:val="00C93338"/>
    <w:rsid w:val="00C94F3D"/>
    <w:rsid w:val="00C956E5"/>
    <w:rsid w:val="00C959B4"/>
    <w:rsid w:val="00C970B6"/>
    <w:rsid w:val="00C97F99"/>
    <w:rsid w:val="00CA43B5"/>
    <w:rsid w:val="00CA6146"/>
    <w:rsid w:val="00CB07AD"/>
    <w:rsid w:val="00CB0C1C"/>
    <w:rsid w:val="00CB0C74"/>
    <w:rsid w:val="00CB1445"/>
    <w:rsid w:val="00CB4710"/>
    <w:rsid w:val="00CC0B91"/>
    <w:rsid w:val="00CC1909"/>
    <w:rsid w:val="00CC1FB2"/>
    <w:rsid w:val="00CC2676"/>
    <w:rsid w:val="00CC4ED3"/>
    <w:rsid w:val="00CC5D4B"/>
    <w:rsid w:val="00CD15A5"/>
    <w:rsid w:val="00CD2AAD"/>
    <w:rsid w:val="00CD38EA"/>
    <w:rsid w:val="00CD4D94"/>
    <w:rsid w:val="00CF047F"/>
    <w:rsid w:val="00CF1384"/>
    <w:rsid w:val="00CF2DB7"/>
    <w:rsid w:val="00CF6759"/>
    <w:rsid w:val="00D013F8"/>
    <w:rsid w:val="00D0168D"/>
    <w:rsid w:val="00D051D5"/>
    <w:rsid w:val="00D06A62"/>
    <w:rsid w:val="00D07712"/>
    <w:rsid w:val="00D102EA"/>
    <w:rsid w:val="00D1052A"/>
    <w:rsid w:val="00D10DB0"/>
    <w:rsid w:val="00D12995"/>
    <w:rsid w:val="00D15878"/>
    <w:rsid w:val="00D17351"/>
    <w:rsid w:val="00D1797F"/>
    <w:rsid w:val="00D20935"/>
    <w:rsid w:val="00D21055"/>
    <w:rsid w:val="00D2184E"/>
    <w:rsid w:val="00D21D37"/>
    <w:rsid w:val="00D23B15"/>
    <w:rsid w:val="00D2413E"/>
    <w:rsid w:val="00D25320"/>
    <w:rsid w:val="00D25726"/>
    <w:rsid w:val="00D27697"/>
    <w:rsid w:val="00D32603"/>
    <w:rsid w:val="00D35B45"/>
    <w:rsid w:val="00D37ACD"/>
    <w:rsid w:val="00D4162C"/>
    <w:rsid w:val="00D41884"/>
    <w:rsid w:val="00D41ADE"/>
    <w:rsid w:val="00D437FD"/>
    <w:rsid w:val="00D517BD"/>
    <w:rsid w:val="00D53666"/>
    <w:rsid w:val="00D5538C"/>
    <w:rsid w:val="00D61D15"/>
    <w:rsid w:val="00D62A9A"/>
    <w:rsid w:val="00D63605"/>
    <w:rsid w:val="00D638B7"/>
    <w:rsid w:val="00D64071"/>
    <w:rsid w:val="00D642D7"/>
    <w:rsid w:val="00D64C93"/>
    <w:rsid w:val="00D6762A"/>
    <w:rsid w:val="00D70228"/>
    <w:rsid w:val="00D70AC1"/>
    <w:rsid w:val="00D723A6"/>
    <w:rsid w:val="00D74266"/>
    <w:rsid w:val="00D750EF"/>
    <w:rsid w:val="00D75823"/>
    <w:rsid w:val="00D77E41"/>
    <w:rsid w:val="00D800EC"/>
    <w:rsid w:val="00D814DD"/>
    <w:rsid w:val="00D8375B"/>
    <w:rsid w:val="00D84987"/>
    <w:rsid w:val="00D84CF7"/>
    <w:rsid w:val="00D857C5"/>
    <w:rsid w:val="00D8796B"/>
    <w:rsid w:val="00D903A1"/>
    <w:rsid w:val="00D9508F"/>
    <w:rsid w:val="00D962A9"/>
    <w:rsid w:val="00DA0B2A"/>
    <w:rsid w:val="00DA14F8"/>
    <w:rsid w:val="00DA31FF"/>
    <w:rsid w:val="00DA3AD5"/>
    <w:rsid w:val="00DB086F"/>
    <w:rsid w:val="00DB1EBD"/>
    <w:rsid w:val="00DB3099"/>
    <w:rsid w:val="00DB574B"/>
    <w:rsid w:val="00DC0A70"/>
    <w:rsid w:val="00DC3DB1"/>
    <w:rsid w:val="00DC53F8"/>
    <w:rsid w:val="00DC6BE1"/>
    <w:rsid w:val="00DD1A12"/>
    <w:rsid w:val="00DD2A23"/>
    <w:rsid w:val="00DD352D"/>
    <w:rsid w:val="00DD6349"/>
    <w:rsid w:val="00DD6470"/>
    <w:rsid w:val="00DD67BB"/>
    <w:rsid w:val="00DD7516"/>
    <w:rsid w:val="00DD7E84"/>
    <w:rsid w:val="00DE067B"/>
    <w:rsid w:val="00DE1848"/>
    <w:rsid w:val="00DE2D49"/>
    <w:rsid w:val="00DE3C0B"/>
    <w:rsid w:val="00DE4366"/>
    <w:rsid w:val="00DE4710"/>
    <w:rsid w:val="00DE4E9C"/>
    <w:rsid w:val="00DE73F2"/>
    <w:rsid w:val="00DF03AE"/>
    <w:rsid w:val="00DF1DBD"/>
    <w:rsid w:val="00DF2620"/>
    <w:rsid w:val="00DF36EB"/>
    <w:rsid w:val="00DF5B8A"/>
    <w:rsid w:val="00DF76B1"/>
    <w:rsid w:val="00E040D2"/>
    <w:rsid w:val="00E05D7A"/>
    <w:rsid w:val="00E112F0"/>
    <w:rsid w:val="00E11E6C"/>
    <w:rsid w:val="00E124DC"/>
    <w:rsid w:val="00E13ED9"/>
    <w:rsid w:val="00E13FAA"/>
    <w:rsid w:val="00E15997"/>
    <w:rsid w:val="00E1771B"/>
    <w:rsid w:val="00E21217"/>
    <w:rsid w:val="00E21ABB"/>
    <w:rsid w:val="00E22C48"/>
    <w:rsid w:val="00E235B4"/>
    <w:rsid w:val="00E24FFA"/>
    <w:rsid w:val="00E2538F"/>
    <w:rsid w:val="00E25CB5"/>
    <w:rsid w:val="00E26415"/>
    <w:rsid w:val="00E26B04"/>
    <w:rsid w:val="00E31921"/>
    <w:rsid w:val="00E331C8"/>
    <w:rsid w:val="00E34209"/>
    <w:rsid w:val="00E34E59"/>
    <w:rsid w:val="00E35174"/>
    <w:rsid w:val="00E36083"/>
    <w:rsid w:val="00E363F7"/>
    <w:rsid w:val="00E368D5"/>
    <w:rsid w:val="00E420C1"/>
    <w:rsid w:val="00E42C68"/>
    <w:rsid w:val="00E43D0E"/>
    <w:rsid w:val="00E50D5E"/>
    <w:rsid w:val="00E5286B"/>
    <w:rsid w:val="00E55DE5"/>
    <w:rsid w:val="00E56863"/>
    <w:rsid w:val="00E56E74"/>
    <w:rsid w:val="00E60E61"/>
    <w:rsid w:val="00E60EE8"/>
    <w:rsid w:val="00E63589"/>
    <w:rsid w:val="00E65469"/>
    <w:rsid w:val="00E66D58"/>
    <w:rsid w:val="00E721C0"/>
    <w:rsid w:val="00E73EBB"/>
    <w:rsid w:val="00E82AA1"/>
    <w:rsid w:val="00E84143"/>
    <w:rsid w:val="00E90C80"/>
    <w:rsid w:val="00E90E62"/>
    <w:rsid w:val="00E91905"/>
    <w:rsid w:val="00EA05B9"/>
    <w:rsid w:val="00EA1B36"/>
    <w:rsid w:val="00EA51C9"/>
    <w:rsid w:val="00EB060F"/>
    <w:rsid w:val="00EB6029"/>
    <w:rsid w:val="00EB63C3"/>
    <w:rsid w:val="00EC5BCD"/>
    <w:rsid w:val="00EC66E1"/>
    <w:rsid w:val="00EC7A17"/>
    <w:rsid w:val="00ED0EC8"/>
    <w:rsid w:val="00ED7C71"/>
    <w:rsid w:val="00ED7FCC"/>
    <w:rsid w:val="00EE1C35"/>
    <w:rsid w:val="00EE2497"/>
    <w:rsid w:val="00EE3E98"/>
    <w:rsid w:val="00EE4661"/>
    <w:rsid w:val="00EE4F7B"/>
    <w:rsid w:val="00EE5FEC"/>
    <w:rsid w:val="00EE63A0"/>
    <w:rsid w:val="00EE7E6F"/>
    <w:rsid w:val="00EF2CF3"/>
    <w:rsid w:val="00EF3E14"/>
    <w:rsid w:val="00EF3F57"/>
    <w:rsid w:val="00EF4095"/>
    <w:rsid w:val="00EF5042"/>
    <w:rsid w:val="00EF690C"/>
    <w:rsid w:val="00EF7A3D"/>
    <w:rsid w:val="00EF7DFA"/>
    <w:rsid w:val="00F01284"/>
    <w:rsid w:val="00F0142E"/>
    <w:rsid w:val="00F02B1C"/>
    <w:rsid w:val="00F15BCD"/>
    <w:rsid w:val="00F16926"/>
    <w:rsid w:val="00F17158"/>
    <w:rsid w:val="00F20278"/>
    <w:rsid w:val="00F2036D"/>
    <w:rsid w:val="00F209A0"/>
    <w:rsid w:val="00F22126"/>
    <w:rsid w:val="00F23A3B"/>
    <w:rsid w:val="00F23C92"/>
    <w:rsid w:val="00F26B67"/>
    <w:rsid w:val="00F3026B"/>
    <w:rsid w:val="00F307A8"/>
    <w:rsid w:val="00F400E6"/>
    <w:rsid w:val="00F40276"/>
    <w:rsid w:val="00F41716"/>
    <w:rsid w:val="00F42945"/>
    <w:rsid w:val="00F43624"/>
    <w:rsid w:val="00F45790"/>
    <w:rsid w:val="00F46250"/>
    <w:rsid w:val="00F46FA5"/>
    <w:rsid w:val="00F47C0E"/>
    <w:rsid w:val="00F503F2"/>
    <w:rsid w:val="00F514B8"/>
    <w:rsid w:val="00F53773"/>
    <w:rsid w:val="00F5480C"/>
    <w:rsid w:val="00F54CC6"/>
    <w:rsid w:val="00F553FD"/>
    <w:rsid w:val="00F55ECC"/>
    <w:rsid w:val="00F560CE"/>
    <w:rsid w:val="00F61D23"/>
    <w:rsid w:val="00F62D7D"/>
    <w:rsid w:val="00F64F2B"/>
    <w:rsid w:val="00F716A4"/>
    <w:rsid w:val="00F71940"/>
    <w:rsid w:val="00F73415"/>
    <w:rsid w:val="00F73DD3"/>
    <w:rsid w:val="00F74786"/>
    <w:rsid w:val="00F750D9"/>
    <w:rsid w:val="00F763FE"/>
    <w:rsid w:val="00F7670E"/>
    <w:rsid w:val="00F7796E"/>
    <w:rsid w:val="00F809FD"/>
    <w:rsid w:val="00F80DB2"/>
    <w:rsid w:val="00F83699"/>
    <w:rsid w:val="00F84149"/>
    <w:rsid w:val="00F86A47"/>
    <w:rsid w:val="00F870C4"/>
    <w:rsid w:val="00F90791"/>
    <w:rsid w:val="00F910D6"/>
    <w:rsid w:val="00F9118F"/>
    <w:rsid w:val="00F91795"/>
    <w:rsid w:val="00F92B23"/>
    <w:rsid w:val="00F93367"/>
    <w:rsid w:val="00F94560"/>
    <w:rsid w:val="00F97E2F"/>
    <w:rsid w:val="00FA0661"/>
    <w:rsid w:val="00FA0928"/>
    <w:rsid w:val="00FA11B5"/>
    <w:rsid w:val="00FA1205"/>
    <w:rsid w:val="00FA1C01"/>
    <w:rsid w:val="00FA39C6"/>
    <w:rsid w:val="00FA4142"/>
    <w:rsid w:val="00FB27A6"/>
    <w:rsid w:val="00FB4EF9"/>
    <w:rsid w:val="00FB6119"/>
    <w:rsid w:val="00FB6B86"/>
    <w:rsid w:val="00FB7A69"/>
    <w:rsid w:val="00FC1F24"/>
    <w:rsid w:val="00FC2EBD"/>
    <w:rsid w:val="00FC4954"/>
    <w:rsid w:val="00FC5E79"/>
    <w:rsid w:val="00FC7061"/>
    <w:rsid w:val="00FD2EB7"/>
    <w:rsid w:val="00FD352E"/>
    <w:rsid w:val="00FD5F30"/>
    <w:rsid w:val="00FE0C02"/>
    <w:rsid w:val="00FE0DEC"/>
    <w:rsid w:val="00FE292A"/>
    <w:rsid w:val="00FE6B6C"/>
    <w:rsid w:val="00FE744B"/>
    <w:rsid w:val="00FF36BD"/>
    <w:rsid w:val="14D630A6"/>
    <w:rsid w:val="4B353AD9"/>
    <w:rsid w:val="51A642C5"/>
    <w:rsid w:val="6424F0AE"/>
    <w:rsid w:val="649D43F2"/>
    <w:rsid w:val="656AE1F3"/>
    <w:rsid w:val="671EBD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E86C7D"/>
  <w15:docId w15:val="{36D9B336-1B05-4FCB-BD75-3D7958615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15E"/>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semiHidden/>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1"/>
      </w:numPr>
      <w:spacing w:before="40" w:after="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1"/>
      </w:numPr>
      <w:spacing w:before="40" w:after="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1"/>
      </w:numPr>
      <w:spacing w:before="40" w:after="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1"/>
      </w:numPr>
      <w:spacing w:before="40" w:after="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basedOn w:val="Normal"/>
    <w:link w:val="ListParagraphChar"/>
    <w:uiPriority w:val="34"/>
    <w:qFormat/>
    <w:rsid w:val="00D102EA"/>
    <w:pPr>
      <w:numPr>
        <w:numId w:val="2"/>
      </w:numPr>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3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semiHidden/>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styleId="GridTable5Dark-Accent4">
    <w:name w:val="Grid Table 5 Dark Accent 4"/>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styleId="GridTable3-Accent5">
    <w:name w:val="Grid Table 3 Accent 5"/>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styleId="GridTable5Dark-Accent5">
    <w:name w:val="Grid Table 5 Dark Accent 5"/>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styleId="GridTable5Dark-Accent2">
    <w:name w:val="Grid Table 5 Dark Accent 2"/>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styleId="ListTable3-Accent5">
    <w:name w:val="List Table 3 Accent 5"/>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styleId="GridTable5Dark-Accent1">
    <w:name w:val="Grid Table 5 Dark Accent 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styleId="GridTable4-Accent1">
    <w:name w:val="Grid Table 4 Accent 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styleId="GridTable4-Accent4">
    <w:name w:val="Grid Table 4 Accent 4"/>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styleId="GridTable4-Accent2">
    <w:name w:val="Grid Table 4 Accent 2"/>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styleId="GridTable4-Accent3">
    <w:name w:val="Grid Table 4 Accent 3"/>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styleId="GridTable4-Accent5">
    <w:name w:val="Grid Table 4 Accent 5"/>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styleId="GridTable5Dark-Accent3">
    <w:name w:val="Grid Table 5 Dark Accent 3"/>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styleId="TableGridLight">
    <w:name w:val="Grid Table Light"/>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7Colorful-Accent2">
    <w:name w:val="List Table 7 Colorful Accent 2"/>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2-Accent2">
    <w:name w:val="List Table 2 Accent 2"/>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styleId="GridTable2-Accent1">
    <w:name w:val="Grid Table 2 Accent 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unhideWhenUsed/>
    <w:rsid w:val="002C194B"/>
    <w:rPr>
      <w:szCs w:val="20"/>
    </w:rPr>
  </w:style>
  <w:style w:type="character" w:customStyle="1" w:styleId="CommentTextChar">
    <w:name w:val="Comment Text Char"/>
    <w:basedOn w:val="DefaultParagraphFont"/>
    <w:link w:val="CommentText"/>
    <w:uiPriority w:val="99"/>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styleId="GridTable1Light-Accent3">
    <w:name w:val="Grid Table 1 Light Accent 3"/>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TOCHeading">
    <w:name w:val="TOC Heading"/>
    <w:basedOn w:val="Heading1"/>
    <w:next w:val="Normal"/>
    <w:uiPriority w:val="39"/>
    <w:semiHidden/>
    <w:unhideWhenUsed/>
    <w:qFormat/>
    <w:rsid w:val="0017694E"/>
    <w:pPr>
      <w:spacing w:before="240"/>
      <w:outlineLvl w:val="9"/>
    </w:pPr>
    <w:rPr>
      <w:rFonts w:asciiTheme="majorHAnsi" w:hAnsiTheme="majorHAnsi"/>
      <w:bCs w:val="0"/>
      <w:caps w:val="0"/>
      <w:color w:val="00559A" w:themeColor="accent1" w:themeShade="BF"/>
      <w:sz w:val="32"/>
      <w:szCs w:val="32"/>
    </w:rPr>
  </w:style>
  <w:style w:type="paragraph" w:styleId="NormalWeb">
    <w:name w:val="Normal (Web)"/>
    <w:basedOn w:val="Normal"/>
    <w:uiPriority w:val="99"/>
    <w:rsid w:val="0017694E"/>
    <w:pPr>
      <w:spacing w:before="100" w:beforeAutospacing="1" w:after="100" w:afterAutospacing="1"/>
      <w:ind w:left="567"/>
    </w:pPr>
    <w:rPr>
      <w:rFonts w:ascii="Arial" w:eastAsiaTheme="minorEastAsia" w:hAnsi="Arial" w:cs="Arial"/>
      <w:color w:val="000000"/>
      <w:sz w:val="24"/>
      <w:szCs w:val="24"/>
      <w:lang w:val="en-US" w:bidi="en-US"/>
    </w:rPr>
  </w:style>
  <w:style w:type="paragraph" w:customStyle="1" w:styleId="BulletPoints">
    <w:name w:val="Bullet Points"/>
    <w:basedOn w:val="Normal"/>
    <w:rsid w:val="0017694E"/>
    <w:pPr>
      <w:numPr>
        <w:numId w:val="3"/>
      </w:numPr>
      <w:spacing w:after="0"/>
      <w:ind w:left="924" w:hanging="357"/>
    </w:pPr>
    <w:rPr>
      <w:rFonts w:ascii="Plan" w:eastAsia="Times New Roman" w:hAnsi="Plan" w:cs="Arial"/>
      <w:color w:val="auto"/>
      <w:spacing w:val="-2"/>
      <w:szCs w:val="20"/>
    </w:rPr>
  </w:style>
  <w:style w:type="paragraph" w:customStyle="1" w:styleId="heading10">
    <w:name w:val="heading 10"/>
    <w:basedOn w:val="Normal"/>
    <w:link w:val="Heading1Char0"/>
    <w:qFormat/>
    <w:rsid w:val="0017694E"/>
    <w:pPr>
      <w:numPr>
        <w:numId w:val="4"/>
      </w:numPr>
      <w:spacing w:after="0"/>
      <w:outlineLvl w:val="2"/>
    </w:pPr>
    <w:rPr>
      <w:rFonts w:ascii="Arial" w:eastAsiaTheme="minorEastAsia" w:hAnsi="Arial" w:cs="Arial"/>
      <w:b/>
      <w:color w:val="0070C0"/>
      <w:sz w:val="28"/>
      <w:szCs w:val="28"/>
      <w:lang w:val="en-US" w:bidi="en-US"/>
    </w:rPr>
  </w:style>
  <w:style w:type="character" w:customStyle="1" w:styleId="Heading1Char0">
    <w:name w:val="Heading1 Char"/>
    <w:basedOn w:val="DefaultParagraphFont"/>
    <w:link w:val="heading10"/>
    <w:rsid w:val="0017694E"/>
    <w:rPr>
      <w:rFonts w:ascii="Arial" w:eastAsiaTheme="minorEastAsia" w:hAnsi="Arial" w:cs="Arial"/>
      <w:b/>
      <w:color w:val="0070C0"/>
      <w:sz w:val="28"/>
      <w:szCs w:val="28"/>
      <w:lang w:val="en-US" w:bidi="en-US"/>
    </w:rPr>
  </w:style>
  <w:style w:type="paragraph" w:customStyle="1" w:styleId="Table">
    <w:name w:val="Table"/>
    <w:basedOn w:val="Normal"/>
    <w:link w:val="TableChar"/>
    <w:qFormat/>
    <w:rsid w:val="0017694E"/>
    <w:pPr>
      <w:spacing w:after="0"/>
      <w:ind w:left="29"/>
    </w:pPr>
    <w:rPr>
      <w:rFonts w:ascii="Arial" w:eastAsiaTheme="minorEastAsia" w:hAnsi="Arial" w:cs="Arial"/>
      <w:color w:val="auto"/>
      <w:sz w:val="24"/>
      <w:szCs w:val="24"/>
      <w:lang w:val="en-US" w:bidi="en-US"/>
    </w:rPr>
  </w:style>
  <w:style w:type="character" w:customStyle="1" w:styleId="ListParagraphChar">
    <w:name w:val="List Paragraph Char"/>
    <w:basedOn w:val="DefaultParagraphFont"/>
    <w:link w:val="ListParagraph"/>
    <w:uiPriority w:val="34"/>
    <w:rsid w:val="0017694E"/>
    <w:rPr>
      <w:color w:val="000000" w:themeColor="text2"/>
      <w:sz w:val="20"/>
    </w:rPr>
  </w:style>
  <w:style w:type="character" w:customStyle="1" w:styleId="TableChar">
    <w:name w:val="Table Char"/>
    <w:basedOn w:val="DefaultParagraphFont"/>
    <w:link w:val="Table"/>
    <w:rsid w:val="0017694E"/>
    <w:rPr>
      <w:rFonts w:ascii="Arial" w:eastAsiaTheme="minorEastAsia" w:hAnsi="Arial" w:cs="Arial"/>
      <w:sz w:val="24"/>
      <w:szCs w:val="24"/>
      <w:lang w:val="en-US" w:bidi="en-US"/>
    </w:rPr>
  </w:style>
  <w:style w:type="paragraph" w:customStyle="1" w:styleId="Bodytextnumbered">
    <w:name w:val="Body text (numbered)"/>
    <w:basedOn w:val="BodyText"/>
    <w:rsid w:val="0017694E"/>
    <w:pPr>
      <w:numPr>
        <w:numId w:val="5"/>
      </w:numPr>
      <w:tabs>
        <w:tab w:val="clear" w:pos="637"/>
      </w:tabs>
      <w:spacing w:before="140" w:after="140"/>
      <w:ind w:left="720" w:hanging="360"/>
    </w:pPr>
    <w:rPr>
      <w:rFonts w:ascii="Arial" w:eastAsia="Times New Roman" w:hAnsi="Arial" w:cs="Times New Roman"/>
      <w:color w:val="auto"/>
      <w:sz w:val="24"/>
      <w:szCs w:val="24"/>
      <w:lang w:eastAsia="en-GB"/>
    </w:rPr>
  </w:style>
  <w:style w:type="paragraph" w:customStyle="1" w:styleId="BodyText0">
    <w:name w:val="BodyText"/>
    <w:basedOn w:val="ListParagraph"/>
    <w:qFormat/>
    <w:rsid w:val="0017694E"/>
    <w:pPr>
      <w:numPr>
        <w:numId w:val="0"/>
      </w:numPr>
      <w:tabs>
        <w:tab w:val="left" w:pos="0"/>
      </w:tabs>
      <w:spacing w:before="120" w:after="120" w:line="276" w:lineRule="auto"/>
      <w:contextualSpacing w:val="0"/>
      <w:jc w:val="both"/>
    </w:pPr>
    <w:rPr>
      <w:rFonts w:ascii="Arial" w:eastAsia="Times New Roman" w:hAnsi="Arial" w:cs="Times New Roman"/>
      <w:color w:val="auto"/>
      <w:sz w:val="22"/>
      <w:szCs w:val="20"/>
    </w:rPr>
  </w:style>
  <w:style w:type="paragraph" w:styleId="BodyText">
    <w:name w:val="Body Text"/>
    <w:basedOn w:val="Normal"/>
    <w:link w:val="BodyTextChar"/>
    <w:uiPriority w:val="99"/>
    <w:unhideWhenUsed/>
    <w:rsid w:val="0017694E"/>
    <w:pPr>
      <w:spacing w:after="120"/>
    </w:pPr>
  </w:style>
  <w:style w:type="character" w:customStyle="1" w:styleId="BodyTextChar">
    <w:name w:val="Body Text Char"/>
    <w:basedOn w:val="DefaultParagraphFont"/>
    <w:link w:val="BodyText"/>
    <w:uiPriority w:val="99"/>
    <w:rsid w:val="0017694E"/>
    <w:rPr>
      <w:color w:val="000000" w:themeColor="text2"/>
      <w:sz w:val="20"/>
    </w:rPr>
  </w:style>
  <w:style w:type="character" w:customStyle="1" w:styleId="ui-provider">
    <w:name w:val="ui-provider"/>
    <w:basedOn w:val="DefaultParagraphFont"/>
    <w:rsid w:val="00281517"/>
  </w:style>
  <w:style w:type="character" w:customStyle="1" w:styleId="1">
    <w:name w:val="Неразрешенное упоминание1"/>
    <w:basedOn w:val="DefaultParagraphFont"/>
    <w:uiPriority w:val="99"/>
    <w:semiHidden/>
    <w:unhideWhenUsed/>
    <w:rsid w:val="00147341"/>
    <w:rPr>
      <w:color w:val="605E5C"/>
      <w:shd w:val="clear" w:color="auto" w:fill="E1DFDD"/>
    </w:rPr>
  </w:style>
  <w:style w:type="character" w:styleId="UnresolvedMention">
    <w:name w:val="Unresolved Mention"/>
    <w:basedOn w:val="DefaultParagraphFont"/>
    <w:uiPriority w:val="99"/>
    <w:semiHidden/>
    <w:unhideWhenUsed/>
    <w:rsid w:val="00550ACA"/>
    <w:rPr>
      <w:color w:val="605E5C"/>
      <w:shd w:val="clear" w:color="auto" w:fill="E1DFDD"/>
    </w:rPr>
  </w:style>
  <w:style w:type="character" w:styleId="Strong">
    <w:name w:val="Strong"/>
    <w:basedOn w:val="DefaultParagraphFont"/>
    <w:uiPriority w:val="22"/>
    <w:qFormat/>
    <w:rsid w:val="00D07712"/>
    <w:rPr>
      <w:b/>
      <w:bCs/>
    </w:rPr>
  </w:style>
  <w:style w:type="paragraph" w:customStyle="1" w:styleId="TableParagraph">
    <w:name w:val="Table Paragraph"/>
    <w:basedOn w:val="Normal"/>
    <w:uiPriority w:val="1"/>
    <w:qFormat/>
    <w:rsid w:val="00D74266"/>
    <w:pPr>
      <w:widowControl w:val="0"/>
      <w:autoSpaceDE w:val="0"/>
      <w:autoSpaceDN w:val="0"/>
      <w:spacing w:after="0"/>
    </w:pPr>
    <w:rPr>
      <w:rFonts w:ascii="Arial" w:eastAsia="Arial" w:hAnsi="Arial" w:cs="Arial"/>
      <w:color w:val="auto"/>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6630">
      <w:bodyDiv w:val="1"/>
      <w:marLeft w:val="0"/>
      <w:marRight w:val="0"/>
      <w:marTop w:val="0"/>
      <w:marBottom w:val="0"/>
      <w:divBdr>
        <w:top w:val="none" w:sz="0" w:space="0" w:color="auto"/>
        <w:left w:val="none" w:sz="0" w:space="0" w:color="auto"/>
        <w:bottom w:val="none" w:sz="0" w:space="0" w:color="auto"/>
        <w:right w:val="none" w:sz="0" w:space="0" w:color="auto"/>
      </w:divBdr>
    </w:div>
    <w:div w:id="53353934">
      <w:bodyDiv w:val="1"/>
      <w:marLeft w:val="0"/>
      <w:marRight w:val="0"/>
      <w:marTop w:val="0"/>
      <w:marBottom w:val="0"/>
      <w:divBdr>
        <w:top w:val="none" w:sz="0" w:space="0" w:color="auto"/>
        <w:left w:val="none" w:sz="0" w:space="0" w:color="auto"/>
        <w:bottom w:val="none" w:sz="0" w:space="0" w:color="auto"/>
        <w:right w:val="none" w:sz="0" w:space="0" w:color="auto"/>
      </w:divBdr>
    </w:div>
    <w:div w:id="74128665">
      <w:bodyDiv w:val="1"/>
      <w:marLeft w:val="0"/>
      <w:marRight w:val="0"/>
      <w:marTop w:val="0"/>
      <w:marBottom w:val="0"/>
      <w:divBdr>
        <w:top w:val="none" w:sz="0" w:space="0" w:color="auto"/>
        <w:left w:val="none" w:sz="0" w:space="0" w:color="auto"/>
        <w:bottom w:val="none" w:sz="0" w:space="0" w:color="auto"/>
        <w:right w:val="none" w:sz="0" w:space="0" w:color="auto"/>
      </w:divBdr>
    </w:div>
    <w:div w:id="86969762">
      <w:bodyDiv w:val="1"/>
      <w:marLeft w:val="0"/>
      <w:marRight w:val="0"/>
      <w:marTop w:val="0"/>
      <w:marBottom w:val="0"/>
      <w:divBdr>
        <w:top w:val="none" w:sz="0" w:space="0" w:color="auto"/>
        <w:left w:val="none" w:sz="0" w:space="0" w:color="auto"/>
        <w:bottom w:val="none" w:sz="0" w:space="0" w:color="auto"/>
        <w:right w:val="none" w:sz="0" w:space="0" w:color="auto"/>
      </w:divBdr>
    </w:div>
    <w:div w:id="231162345">
      <w:bodyDiv w:val="1"/>
      <w:marLeft w:val="0"/>
      <w:marRight w:val="0"/>
      <w:marTop w:val="0"/>
      <w:marBottom w:val="0"/>
      <w:divBdr>
        <w:top w:val="none" w:sz="0" w:space="0" w:color="auto"/>
        <w:left w:val="none" w:sz="0" w:space="0" w:color="auto"/>
        <w:bottom w:val="none" w:sz="0" w:space="0" w:color="auto"/>
        <w:right w:val="none" w:sz="0" w:space="0" w:color="auto"/>
      </w:divBdr>
    </w:div>
    <w:div w:id="258952266">
      <w:bodyDiv w:val="1"/>
      <w:marLeft w:val="0"/>
      <w:marRight w:val="0"/>
      <w:marTop w:val="0"/>
      <w:marBottom w:val="0"/>
      <w:divBdr>
        <w:top w:val="none" w:sz="0" w:space="0" w:color="auto"/>
        <w:left w:val="none" w:sz="0" w:space="0" w:color="auto"/>
        <w:bottom w:val="none" w:sz="0" w:space="0" w:color="auto"/>
        <w:right w:val="none" w:sz="0" w:space="0" w:color="auto"/>
      </w:divBdr>
    </w:div>
    <w:div w:id="452134672">
      <w:bodyDiv w:val="1"/>
      <w:marLeft w:val="0"/>
      <w:marRight w:val="0"/>
      <w:marTop w:val="0"/>
      <w:marBottom w:val="0"/>
      <w:divBdr>
        <w:top w:val="none" w:sz="0" w:space="0" w:color="auto"/>
        <w:left w:val="none" w:sz="0" w:space="0" w:color="auto"/>
        <w:bottom w:val="none" w:sz="0" w:space="0" w:color="auto"/>
        <w:right w:val="none" w:sz="0" w:space="0" w:color="auto"/>
      </w:divBdr>
    </w:div>
    <w:div w:id="504248990">
      <w:bodyDiv w:val="1"/>
      <w:marLeft w:val="0"/>
      <w:marRight w:val="0"/>
      <w:marTop w:val="0"/>
      <w:marBottom w:val="0"/>
      <w:divBdr>
        <w:top w:val="none" w:sz="0" w:space="0" w:color="auto"/>
        <w:left w:val="none" w:sz="0" w:space="0" w:color="auto"/>
        <w:bottom w:val="none" w:sz="0" w:space="0" w:color="auto"/>
        <w:right w:val="none" w:sz="0" w:space="0" w:color="auto"/>
      </w:divBdr>
    </w:div>
    <w:div w:id="601494716">
      <w:bodyDiv w:val="1"/>
      <w:marLeft w:val="0"/>
      <w:marRight w:val="0"/>
      <w:marTop w:val="0"/>
      <w:marBottom w:val="0"/>
      <w:divBdr>
        <w:top w:val="none" w:sz="0" w:space="0" w:color="auto"/>
        <w:left w:val="none" w:sz="0" w:space="0" w:color="auto"/>
        <w:bottom w:val="none" w:sz="0" w:space="0" w:color="auto"/>
        <w:right w:val="none" w:sz="0" w:space="0" w:color="auto"/>
      </w:divBdr>
    </w:div>
    <w:div w:id="680667675">
      <w:bodyDiv w:val="1"/>
      <w:marLeft w:val="0"/>
      <w:marRight w:val="0"/>
      <w:marTop w:val="0"/>
      <w:marBottom w:val="0"/>
      <w:divBdr>
        <w:top w:val="none" w:sz="0" w:space="0" w:color="auto"/>
        <w:left w:val="none" w:sz="0" w:space="0" w:color="auto"/>
        <w:bottom w:val="none" w:sz="0" w:space="0" w:color="auto"/>
        <w:right w:val="none" w:sz="0" w:space="0" w:color="auto"/>
      </w:divBdr>
    </w:div>
    <w:div w:id="708602862">
      <w:bodyDiv w:val="1"/>
      <w:marLeft w:val="0"/>
      <w:marRight w:val="0"/>
      <w:marTop w:val="0"/>
      <w:marBottom w:val="0"/>
      <w:divBdr>
        <w:top w:val="none" w:sz="0" w:space="0" w:color="auto"/>
        <w:left w:val="none" w:sz="0" w:space="0" w:color="auto"/>
        <w:bottom w:val="none" w:sz="0" w:space="0" w:color="auto"/>
        <w:right w:val="none" w:sz="0" w:space="0" w:color="auto"/>
      </w:divBdr>
    </w:div>
    <w:div w:id="779185341">
      <w:bodyDiv w:val="1"/>
      <w:marLeft w:val="0"/>
      <w:marRight w:val="0"/>
      <w:marTop w:val="0"/>
      <w:marBottom w:val="0"/>
      <w:divBdr>
        <w:top w:val="none" w:sz="0" w:space="0" w:color="auto"/>
        <w:left w:val="none" w:sz="0" w:space="0" w:color="auto"/>
        <w:bottom w:val="none" w:sz="0" w:space="0" w:color="auto"/>
        <w:right w:val="none" w:sz="0" w:space="0" w:color="auto"/>
      </w:divBdr>
    </w:div>
    <w:div w:id="813645045">
      <w:bodyDiv w:val="1"/>
      <w:marLeft w:val="0"/>
      <w:marRight w:val="0"/>
      <w:marTop w:val="0"/>
      <w:marBottom w:val="0"/>
      <w:divBdr>
        <w:top w:val="none" w:sz="0" w:space="0" w:color="auto"/>
        <w:left w:val="none" w:sz="0" w:space="0" w:color="auto"/>
        <w:bottom w:val="none" w:sz="0" w:space="0" w:color="auto"/>
        <w:right w:val="none" w:sz="0" w:space="0" w:color="auto"/>
      </w:divBdr>
    </w:div>
    <w:div w:id="848103914">
      <w:bodyDiv w:val="1"/>
      <w:marLeft w:val="0"/>
      <w:marRight w:val="0"/>
      <w:marTop w:val="0"/>
      <w:marBottom w:val="0"/>
      <w:divBdr>
        <w:top w:val="none" w:sz="0" w:space="0" w:color="auto"/>
        <w:left w:val="none" w:sz="0" w:space="0" w:color="auto"/>
        <w:bottom w:val="none" w:sz="0" w:space="0" w:color="auto"/>
        <w:right w:val="none" w:sz="0" w:space="0" w:color="auto"/>
      </w:divBdr>
    </w:div>
    <w:div w:id="895358511">
      <w:bodyDiv w:val="1"/>
      <w:marLeft w:val="0"/>
      <w:marRight w:val="0"/>
      <w:marTop w:val="0"/>
      <w:marBottom w:val="0"/>
      <w:divBdr>
        <w:top w:val="none" w:sz="0" w:space="0" w:color="auto"/>
        <w:left w:val="none" w:sz="0" w:space="0" w:color="auto"/>
        <w:bottom w:val="none" w:sz="0" w:space="0" w:color="auto"/>
        <w:right w:val="none" w:sz="0" w:space="0" w:color="auto"/>
      </w:divBdr>
    </w:div>
    <w:div w:id="961110017">
      <w:bodyDiv w:val="1"/>
      <w:marLeft w:val="0"/>
      <w:marRight w:val="0"/>
      <w:marTop w:val="0"/>
      <w:marBottom w:val="0"/>
      <w:divBdr>
        <w:top w:val="none" w:sz="0" w:space="0" w:color="auto"/>
        <w:left w:val="none" w:sz="0" w:space="0" w:color="auto"/>
        <w:bottom w:val="none" w:sz="0" w:space="0" w:color="auto"/>
        <w:right w:val="none" w:sz="0" w:space="0" w:color="auto"/>
      </w:divBdr>
    </w:div>
    <w:div w:id="983777825">
      <w:bodyDiv w:val="1"/>
      <w:marLeft w:val="0"/>
      <w:marRight w:val="0"/>
      <w:marTop w:val="0"/>
      <w:marBottom w:val="0"/>
      <w:divBdr>
        <w:top w:val="none" w:sz="0" w:space="0" w:color="auto"/>
        <w:left w:val="none" w:sz="0" w:space="0" w:color="auto"/>
        <w:bottom w:val="none" w:sz="0" w:space="0" w:color="auto"/>
        <w:right w:val="none" w:sz="0" w:space="0" w:color="auto"/>
      </w:divBdr>
    </w:div>
    <w:div w:id="984965375">
      <w:bodyDiv w:val="1"/>
      <w:marLeft w:val="0"/>
      <w:marRight w:val="0"/>
      <w:marTop w:val="0"/>
      <w:marBottom w:val="0"/>
      <w:divBdr>
        <w:top w:val="none" w:sz="0" w:space="0" w:color="auto"/>
        <w:left w:val="none" w:sz="0" w:space="0" w:color="auto"/>
        <w:bottom w:val="none" w:sz="0" w:space="0" w:color="auto"/>
        <w:right w:val="none" w:sz="0" w:space="0" w:color="auto"/>
      </w:divBdr>
    </w:div>
    <w:div w:id="1002976205">
      <w:bodyDiv w:val="1"/>
      <w:marLeft w:val="0"/>
      <w:marRight w:val="0"/>
      <w:marTop w:val="0"/>
      <w:marBottom w:val="0"/>
      <w:divBdr>
        <w:top w:val="none" w:sz="0" w:space="0" w:color="auto"/>
        <w:left w:val="none" w:sz="0" w:space="0" w:color="auto"/>
        <w:bottom w:val="none" w:sz="0" w:space="0" w:color="auto"/>
        <w:right w:val="none" w:sz="0" w:space="0" w:color="auto"/>
      </w:divBdr>
    </w:div>
    <w:div w:id="1053843874">
      <w:bodyDiv w:val="1"/>
      <w:marLeft w:val="0"/>
      <w:marRight w:val="0"/>
      <w:marTop w:val="0"/>
      <w:marBottom w:val="0"/>
      <w:divBdr>
        <w:top w:val="none" w:sz="0" w:space="0" w:color="auto"/>
        <w:left w:val="none" w:sz="0" w:space="0" w:color="auto"/>
        <w:bottom w:val="none" w:sz="0" w:space="0" w:color="auto"/>
        <w:right w:val="none" w:sz="0" w:space="0" w:color="auto"/>
      </w:divBdr>
    </w:div>
    <w:div w:id="1108086655">
      <w:bodyDiv w:val="1"/>
      <w:marLeft w:val="0"/>
      <w:marRight w:val="0"/>
      <w:marTop w:val="0"/>
      <w:marBottom w:val="0"/>
      <w:divBdr>
        <w:top w:val="none" w:sz="0" w:space="0" w:color="auto"/>
        <w:left w:val="none" w:sz="0" w:space="0" w:color="auto"/>
        <w:bottom w:val="none" w:sz="0" w:space="0" w:color="auto"/>
        <w:right w:val="none" w:sz="0" w:space="0" w:color="auto"/>
      </w:divBdr>
    </w:div>
    <w:div w:id="1158691142">
      <w:bodyDiv w:val="1"/>
      <w:marLeft w:val="0"/>
      <w:marRight w:val="0"/>
      <w:marTop w:val="0"/>
      <w:marBottom w:val="0"/>
      <w:divBdr>
        <w:top w:val="none" w:sz="0" w:space="0" w:color="auto"/>
        <w:left w:val="none" w:sz="0" w:space="0" w:color="auto"/>
        <w:bottom w:val="none" w:sz="0" w:space="0" w:color="auto"/>
        <w:right w:val="none" w:sz="0" w:space="0" w:color="auto"/>
      </w:divBdr>
    </w:div>
    <w:div w:id="1185636218">
      <w:bodyDiv w:val="1"/>
      <w:marLeft w:val="0"/>
      <w:marRight w:val="0"/>
      <w:marTop w:val="0"/>
      <w:marBottom w:val="0"/>
      <w:divBdr>
        <w:top w:val="none" w:sz="0" w:space="0" w:color="auto"/>
        <w:left w:val="none" w:sz="0" w:space="0" w:color="auto"/>
        <w:bottom w:val="none" w:sz="0" w:space="0" w:color="auto"/>
        <w:right w:val="none" w:sz="0" w:space="0" w:color="auto"/>
      </w:divBdr>
    </w:div>
    <w:div w:id="1210149444">
      <w:bodyDiv w:val="1"/>
      <w:marLeft w:val="0"/>
      <w:marRight w:val="0"/>
      <w:marTop w:val="0"/>
      <w:marBottom w:val="0"/>
      <w:divBdr>
        <w:top w:val="none" w:sz="0" w:space="0" w:color="auto"/>
        <w:left w:val="none" w:sz="0" w:space="0" w:color="auto"/>
        <w:bottom w:val="none" w:sz="0" w:space="0" w:color="auto"/>
        <w:right w:val="none" w:sz="0" w:space="0" w:color="auto"/>
      </w:divBdr>
    </w:div>
    <w:div w:id="1293369743">
      <w:bodyDiv w:val="1"/>
      <w:marLeft w:val="0"/>
      <w:marRight w:val="0"/>
      <w:marTop w:val="0"/>
      <w:marBottom w:val="0"/>
      <w:divBdr>
        <w:top w:val="none" w:sz="0" w:space="0" w:color="auto"/>
        <w:left w:val="none" w:sz="0" w:space="0" w:color="auto"/>
        <w:bottom w:val="none" w:sz="0" w:space="0" w:color="auto"/>
        <w:right w:val="none" w:sz="0" w:space="0" w:color="auto"/>
      </w:divBdr>
    </w:div>
    <w:div w:id="1528641357">
      <w:bodyDiv w:val="1"/>
      <w:marLeft w:val="0"/>
      <w:marRight w:val="0"/>
      <w:marTop w:val="0"/>
      <w:marBottom w:val="0"/>
      <w:divBdr>
        <w:top w:val="none" w:sz="0" w:space="0" w:color="auto"/>
        <w:left w:val="none" w:sz="0" w:space="0" w:color="auto"/>
        <w:bottom w:val="none" w:sz="0" w:space="0" w:color="auto"/>
        <w:right w:val="none" w:sz="0" w:space="0" w:color="auto"/>
      </w:divBdr>
    </w:div>
    <w:div w:id="1536505116">
      <w:bodyDiv w:val="1"/>
      <w:marLeft w:val="0"/>
      <w:marRight w:val="0"/>
      <w:marTop w:val="0"/>
      <w:marBottom w:val="0"/>
      <w:divBdr>
        <w:top w:val="none" w:sz="0" w:space="0" w:color="auto"/>
        <w:left w:val="none" w:sz="0" w:space="0" w:color="auto"/>
        <w:bottom w:val="none" w:sz="0" w:space="0" w:color="auto"/>
        <w:right w:val="none" w:sz="0" w:space="0" w:color="auto"/>
      </w:divBdr>
    </w:div>
    <w:div w:id="1565221131">
      <w:bodyDiv w:val="1"/>
      <w:marLeft w:val="0"/>
      <w:marRight w:val="0"/>
      <w:marTop w:val="0"/>
      <w:marBottom w:val="0"/>
      <w:divBdr>
        <w:top w:val="none" w:sz="0" w:space="0" w:color="auto"/>
        <w:left w:val="none" w:sz="0" w:space="0" w:color="auto"/>
        <w:bottom w:val="none" w:sz="0" w:space="0" w:color="auto"/>
        <w:right w:val="none" w:sz="0" w:space="0" w:color="auto"/>
      </w:divBdr>
    </w:div>
    <w:div w:id="1602493936">
      <w:bodyDiv w:val="1"/>
      <w:marLeft w:val="0"/>
      <w:marRight w:val="0"/>
      <w:marTop w:val="0"/>
      <w:marBottom w:val="0"/>
      <w:divBdr>
        <w:top w:val="none" w:sz="0" w:space="0" w:color="auto"/>
        <w:left w:val="none" w:sz="0" w:space="0" w:color="auto"/>
        <w:bottom w:val="none" w:sz="0" w:space="0" w:color="auto"/>
        <w:right w:val="none" w:sz="0" w:space="0" w:color="auto"/>
      </w:divBdr>
    </w:div>
    <w:div w:id="1625382860">
      <w:bodyDiv w:val="1"/>
      <w:marLeft w:val="0"/>
      <w:marRight w:val="0"/>
      <w:marTop w:val="0"/>
      <w:marBottom w:val="0"/>
      <w:divBdr>
        <w:top w:val="none" w:sz="0" w:space="0" w:color="auto"/>
        <w:left w:val="none" w:sz="0" w:space="0" w:color="auto"/>
        <w:bottom w:val="none" w:sz="0" w:space="0" w:color="auto"/>
        <w:right w:val="none" w:sz="0" w:space="0" w:color="auto"/>
      </w:divBdr>
    </w:div>
    <w:div w:id="1691566858">
      <w:bodyDiv w:val="1"/>
      <w:marLeft w:val="0"/>
      <w:marRight w:val="0"/>
      <w:marTop w:val="0"/>
      <w:marBottom w:val="0"/>
      <w:divBdr>
        <w:top w:val="none" w:sz="0" w:space="0" w:color="auto"/>
        <w:left w:val="none" w:sz="0" w:space="0" w:color="auto"/>
        <w:bottom w:val="none" w:sz="0" w:space="0" w:color="auto"/>
        <w:right w:val="none" w:sz="0" w:space="0" w:color="auto"/>
      </w:divBdr>
    </w:div>
    <w:div w:id="1864509433">
      <w:bodyDiv w:val="1"/>
      <w:marLeft w:val="0"/>
      <w:marRight w:val="0"/>
      <w:marTop w:val="0"/>
      <w:marBottom w:val="0"/>
      <w:divBdr>
        <w:top w:val="none" w:sz="0" w:space="0" w:color="auto"/>
        <w:left w:val="none" w:sz="0" w:space="0" w:color="auto"/>
        <w:bottom w:val="none" w:sz="0" w:space="0" w:color="auto"/>
        <w:right w:val="none" w:sz="0" w:space="0" w:color="auto"/>
      </w:divBdr>
    </w:div>
    <w:div w:id="1879274767">
      <w:bodyDiv w:val="1"/>
      <w:marLeft w:val="0"/>
      <w:marRight w:val="0"/>
      <w:marTop w:val="0"/>
      <w:marBottom w:val="0"/>
      <w:divBdr>
        <w:top w:val="none" w:sz="0" w:space="0" w:color="auto"/>
        <w:left w:val="none" w:sz="0" w:space="0" w:color="auto"/>
        <w:bottom w:val="none" w:sz="0" w:space="0" w:color="auto"/>
        <w:right w:val="none" w:sz="0" w:space="0" w:color="auto"/>
      </w:divBdr>
    </w:div>
    <w:div w:id="1882474022">
      <w:bodyDiv w:val="1"/>
      <w:marLeft w:val="0"/>
      <w:marRight w:val="0"/>
      <w:marTop w:val="0"/>
      <w:marBottom w:val="0"/>
      <w:divBdr>
        <w:top w:val="none" w:sz="0" w:space="0" w:color="auto"/>
        <w:left w:val="none" w:sz="0" w:space="0" w:color="auto"/>
        <w:bottom w:val="none" w:sz="0" w:space="0" w:color="auto"/>
        <w:right w:val="none" w:sz="0" w:space="0" w:color="auto"/>
      </w:divBdr>
    </w:div>
    <w:div w:id="1938173303">
      <w:bodyDiv w:val="1"/>
      <w:marLeft w:val="0"/>
      <w:marRight w:val="0"/>
      <w:marTop w:val="0"/>
      <w:marBottom w:val="0"/>
      <w:divBdr>
        <w:top w:val="none" w:sz="0" w:space="0" w:color="auto"/>
        <w:left w:val="none" w:sz="0" w:space="0" w:color="auto"/>
        <w:bottom w:val="none" w:sz="0" w:space="0" w:color="auto"/>
        <w:right w:val="none" w:sz="0" w:space="0" w:color="auto"/>
      </w:divBdr>
    </w:div>
    <w:div w:id="1976064667">
      <w:bodyDiv w:val="1"/>
      <w:marLeft w:val="0"/>
      <w:marRight w:val="0"/>
      <w:marTop w:val="0"/>
      <w:marBottom w:val="0"/>
      <w:divBdr>
        <w:top w:val="none" w:sz="0" w:space="0" w:color="auto"/>
        <w:left w:val="none" w:sz="0" w:space="0" w:color="auto"/>
        <w:bottom w:val="none" w:sz="0" w:space="0" w:color="auto"/>
        <w:right w:val="none" w:sz="0" w:space="0" w:color="auto"/>
      </w:divBdr>
    </w:div>
    <w:div w:id="1982494141">
      <w:bodyDiv w:val="1"/>
      <w:marLeft w:val="0"/>
      <w:marRight w:val="0"/>
      <w:marTop w:val="0"/>
      <w:marBottom w:val="0"/>
      <w:divBdr>
        <w:top w:val="none" w:sz="0" w:space="0" w:color="auto"/>
        <w:left w:val="none" w:sz="0" w:space="0" w:color="auto"/>
        <w:bottom w:val="none" w:sz="0" w:space="0" w:color="auto"/>
        <w:right w:val="none" w:sz="0" w:space="0" w:color="auto"/>
      </w:divBdr>
    </w:div>
    <w:div w:id="198469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TaxCatchAll xmlns="004348e5-4ddf-4ead-9e66-451a5d92ed54" xsi:nil="true"/>
    <_Flow_SignoffStatus xmlns="1b122236-6729-4aff-b508-8c68f4f9eea5" xsi:nil="true"/>
    <modified0 xmlns="1b122236-6729-4aff-b508-8c68f4f9eea5" xsi:nil="true"/>
    <TranslatedLang xmlns="1b122236-6729-4aff-b508-8c68f4f9ee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5C761-E39F-4E4F-983A-D73E9B9DA5DB}">
  <ds:schemaRefs>
    <ds:schemaRef ds:uri="http://schemas.openxmlformats.org/officeDocument/2006/bibliography"/>
  </ds:schemaRefs>
</ds:datastoreItem>
</file>

<file path=customXml/itemProps2.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customXml/itemProps3.xml><?xml version="1.0" encoding="utf-8"?>
<ds:datastoreItem xmlns:ds="http://schemas.openxmlformats.org/officeDocument/2006/customXml" ds:itemID="{FB716FE7-1B86-4D95-931B-8662470F982C}">
  <ds:schemaRefs>
    <ds:schemaRef ds:uri="http://schemas.microsoft.com/sharepoint/v3/contenttype/forms"/>
  </ds:schemaRefs>
</ds:datastoreItem>
</file>

<file path=customXml/itemProps4.xml><?xml version="1.0" encoding="utf-8"?>
<ds:datastoreItem xmlns:ds="http://schemas.openxmlformats.org/officeDocument/2006/customXml" ds:itemID="{03ABB031-3717-4AD0-B45D-8147D01B1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Report-1col_CoverPage_template-Eng-jan18.dotx</Template>
  <TotalTime>358</TotalTime>
  <Pages>8</Pages>
  <Words>2527</Words>
  <Characters>14408</Characters>
  <Application>Microsoft Office Word</Application>
  <DocSecurity>0</DocSecurity>
  <Lines>120</Lines>
  <Paragraphs>33</Paragraphs>
  <ScaleCrop>false</ScaleCrop>
  <Company>Plan International</Company>
  <LinksUpToDate>false</LinksUpToDate>
  <CharactersWithSpaces>16902</CharactersWithSpaces>
  <SharedDoc>false</SharedDoc>
  <HLinks>
    <vt:vector size="120" baseType="variant">
      <vt:variant>
        <vt:i4>524328</vt:i4>
      </vt:variant>
      <vt:variant>
        <vt:i4>102</vt:i4>
      </vt:variant>
      <vt:variant>
        <vt:i4>0</vt:i4>
      </vt:variant>
      <vt:variant>
        <vt:i4>5</vt:i4>
      </vt:variant>
      <vt:variant>
        <vt:lpwstr>mailto:ukraine.procurement@plan-international.org</vt:lpwstr>
      </vt:variant>
      <vt:variant>
        <vt:lpwstr/>
      </vt:variant>
      <vt:variant>
        <vt:i4>524328</vt:i4>
      </vt:variant>
      <vt:variant>
        <vt:i4>99</vt:i4>
      </vt:variant>
      <vt:variant>
        <vt:i4>0</vt:i4>
      </vt:variant>
      <vt:variant>
        <vt:i4>5</vt:i4>
      </vt:variant>
      <vt:variant>
        <vt:lpwstr>mailto:ukraine.procurement@plan-international.org</vt:lpwstr>
      </vt:variant>
      <vt:variant>
        <vt:lpwstr/>
      </vt:variant>
      <vt:variant>
        <vt:i4>524328</vt:i4>
      </vt:variant>
      <vt:variant>
        <vt:i4>96</vt:i4>
      </vt:variant>
      <vt:variant>
        <vt:i4>0</vt:i4>
      </vt:variant>
      <vt:variant>
        <vt:i4>5</vt:i4>
      </vt:variant>
      <vt:variant>
        <vt:lpwstr>mailto:ukraine.procurement@plan-international.org</vt:lpwstr>
      </vt:variant>
      <vt:variant>
        <vt:lpwstr/>
      </vt:variant>
      <vt:variant>
        <vt:i4>524328</vt:i4>
      </vt:variant>
      <vt:variant>
        <vt:i4>93</vt:i4>
      </vt:variant>
      <vt:variant>
        <vt:i4>0</vt:i4>
      </vt:variant>
      <vt:variant>
        <vt:i4>5</vt:i4>
      </vt:variant>
      <vt:variant>
        <vt:lpwstr>mailto:ukraine.procurement@plan-international.org</vt:lpwstr>
      </vt:variant>
      <vt:variant>
        <vt:lpwstr/>
      </vt:variant>
      <vt:variant>
        <vt:i4>7077984</vt:i4>
      </vt:variant>
      <vt:variant>
        <vt:i4>90</vt:i4>
      </vt:variant>
      <vt:variant>
        <vt:i4>0</vt:i4>
      </vt:variant>
      <vt:variant>
        <vt:i4>5</vt:i4>
      </vt:variant>
      <vt:variant>
        <vt:lpwstr>https://plan-international.org/strategy</vt:lpwstr>
      </vt:variant>
      <vt:variant>
        <vt:lpwstr/>
      </vt:variant>
      <vt:variant>
        <vt:i4>7077984</vt:i4>
      </vt:variant>
      <vt:variant>
        <vt:i4>87</vt:i4>
      </vt:variant>
      <vt:variant>
        <vt:i4>0</vt:i4>
      </vt:variant>
      <vt:variant>
        <vt:i4>5</vt:i4>
      </vt:variant>
      <vt:variant>
        <vt:lpwstr>https://plan-international.org/strategy</vt:lpwstr>
      </vt:variant>
      <vt:variant>
        <vt:lpwstr/>
      </vt:variant>
      <vt:variant>
        <vt:i4>1114160</vt:i4>
      </vt:variant>
      <vt:variant>
        <vt:i4>80</vt:i4>
      </vt:variant>
      <vt:variant>
        <vt:i4>0</vt:i4>
      </vt:variant>
      <vt:variant>
        <vt:i4>5</vt:i4>
      </vt:variant>
      <vt:variant>
        <vt:lpwstr/>
      </vt:variant>
      <vt:variant>
        <vt:lpwstr>_Toc155616537</vt:lpwstr>
      </vt:variant>
      <vt:variant>
        <vt:i4>1114160</vt:i4>
      </vt:variant>
      <vt:variant>
        <vt:i4>74</vt:i4>
      </vt:variant>
      <vt:variant>
        <vt:i4>0</vt:i4>
      </vt:variant>
      <vt:variant>
        <vt:i4>5</vt:i4>
      </vt:variant>
      <vt:variant>
        <vt:lpwstr/>
      </vt:variant>
      <vt:variant>
        <vt:lpwstr>_Toc155616536</vt:lpwstr>
      </vt:variant>
      <vt:variant>
        <vt:i4>1114160</vt:i4>
      </vt:variant>
      <vt:variant>
        <vt:i4>68</vt:i4>
      </vt:variant>
      <vt:variant>
        <vt:i4>0</vt:i4>
      </vt:variant>
      <vt:variant>
        <vt:i4>5</vt:i4>
      </vt:variant>
      <vt:variant>
        <vt:lpwstr/>
      </vt:variant>
      <vt:variant>
        <vt:lpwstr>_Toc155616535</vt:lpwstr>
      </vt:variant>
      <vt:variant>
        <vt:i4>1114160</vt:i4>
      </vt:variant>
      <vt:variant>
        <vt:i4>62</vt:i4>
      </vt:variant>
      <vt:variant>
        <vt:i4>0</vt:i4>
      </vt:variant>
      <vt:variant>
        <vt:i4>5</vt:i4>
      </vt:variant>
      <vt:variant>
        <vt:lpwstr/>
      </vt:variant>
      <vt:variant>
        <vt:lpwstr>_Toc155616534</vt:lpwstr>
      </vt:variant>
      <vt:variant>
        <vt:i4>1114160</vt:i4>
      </vt:variant>
      <vt:variant>
        <vt:i4>56</vt:i4>
      </vt:variant>
      <vt:variant>
        <vt:i4>0</vt:i4>
      </vt:variant>
      <vt:variant>
        <vt:i4>5</vt:i4>
      </vt:variant>
      <vt:variant>
        <vt:lpwstr/>
      </vt:variant>
      <vt:variant>
        <vt:lpwstr>_Toc155616533</vt:lpwstr>
      </vt:variant>
      <vt:variant>
        <vt:i4>1114160</vt:i4>
      </vt:variant>
      <vt:variant>
        <vt:i4>50</vt:i4>
      </vt:variant>
      <vt:variant>
        <vt:i4>0</vt:i4>
      </vt:variant>
      <vt:variant>
        <vt:i4>5</vt:i4>
      </vt:variant>
      <vt:variant>
        <vt:lpwstr/>
      </vt:variant>
      <vt:variant>
        <vt:lpwstr>_Toc155616532</vt:lpwstr>
      </vt:variant>
      <vt:variant>
        <vt:i4>1114160</vt:i4>
      </vt:variant>
      <vt:variant>
        <vt:i4>44</vt:i4>
      </vt:variant>
      <vt:variant>
        <vt:i4>0</vt:i4>
      </vt:variant>
      <vt:variant>
        <vt:i4>5</vt:i4>
      </vt:variant>
      <vt:variant>
        <vt:lpwstr/>
      </vt:variant>
      <vt:variant>
        <vt:lpwstr>_Toc155616531</vt:lpwstr>
      </vt:variant>
      <vt:variant>
        <vt:i4>1114160</vt:i4>
      </vt:variant>
      <vt:variant>
        <vt:i4>38</vt:i4>
      </vt:variant>
      <vt:variant>
        <vt:i4>0</vt:i4>
      </vt:variant>
      <vt:variant>
        <vt:i4>5</vt:i4>
      </vt:variant>
      <vt:variant>
        <vt:lpwstr/>
      </vt:variant>
      <vt:variant>
        <vt:lpwstr>_Toc155616530</vt:lpwstr>
      </vt:variant>
      <vt:variant>
        <vt:i4>1048624</vt:i4>
      </vt:variant>
      <vt:variant>
        <vt:i4>32</vt:i4>
      </vt:variant>
      <vt:variant>
        <vt:i4>0</vt:i4>
      </vt:variant>
      <vt:variant>
        <vt:i4>5</vt:i4>
      </vt:variant>
      <vt:variant>
        <vt:lpwstr/>
      </vt:variant>
      <vt:variant>
        <vt:lpwstr>_Toc155616529</vt:lpwstr>
      </vt:variant>
      <vt:variant>
        <vt:i4>1048624</vt:i4>
      </vt:variant>
      <vt:variant>
        <vt:i4>26</vt:i4>
      </vt:variant>
      <vt:variant>
        <vt:i4>0</vt:i4>
      </vt:variant>
      <vt:variant>
        <vt:i4>5</vt:i4>
      </vt:variant>
      <vt:variant>
        <vt:lpwstr/>
      </vt:variant>
      <vt:variant>
        <vt:lpwstr>_Toc155616528</vt:lpwstr>
      </vt:variant>
      <vt:variant>
        <vt:i4>1048624</vt:i4>
      </vt:variant>
      <vt:variant>
        <vt:i4>20</vt:i4>
      </vt:variant>
      <vt:variant>
        <vt:i4>0</vt:i4>
      </vt:variant>
      <vt:variant>
        <vt:i4>5</vt:i4>
      </vt:variant>
      <vt:variant>
        <vt:lpwstr/>
      </vt:variant>
      <vt:variant>
        <vt:lpwstr>_Toc155616527</vt:lpwstr>
      </vt:variant>
      <vt:variant>
        <vt:i4>1048624</vt:i4>
      </vt:variant>
      <vt:variant>
        <vt:i4>14</vt:i4>
      </vt:variant>
      <vt:variant>
        <vt:i4>0</vt:i4>
      </vt:variant>
      <vt:variant>
        <vt:i4>5</vt:i4>
      </vt:variant>
      <vt:variant>
        <vt:lpwstr/>
      </vt:variant>
      <vt:variant>
        <vt:lpwstr>_Toc155616526</vt:lpwstr>
      </vt:variant>
      <vt:variant>
        <vt:i4>1048624</vt:i4>
      </vt:variant>
      <vt:variant>
        <vt:i4>8</vt:i4>
      </vt:variant>
      <vt:variant>
        <vt:i4>0</vt:i4>
      </vt:variant>
      <vt:variant>
        <vt:i4>5</vt:i4>
      </vt:variant>
      <vt:variant>
        <vt:lpwstr/>
      </vt:variant>
      <vt:variant>
        <vt:lpwstr>_Toc155616523</vt:lpwstr>
      </vt:variant>
      <vt:variant>
        <vt:i4>1048624</vt:i4>
      </vt:variant>
      <vt:variant>
        <vt:i4>2</vt:i4>
      </vt:variant>
      <vt:variant>
        <vt:i4>0</vt:i4>
      </vt:variant>
      <vt:variant>
        <vt:i4>5</vt:i4>
      </vt:variant>
      <vt:variant>
        <vt:lpwstr/>
      </vt:variant>
      <vt:variant>
        <vt:lpwstr>_Toc155616522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subject/>
  <dc:creator>Dragon, Jacqueline</dc:creator>
  <cp:keywords/>
  <cp:lastModifiedBy>Lesia Tsipkun</cp:lastModifiedBy>
  <cp:revision>297</cp:revision>
  <cp:lastPrinted>2015-05-18T13:41:00Z</cp:lastPrinted>
  <dcterms:created xsi:type="dcterms:W3CDTF">2024-07-09T06:52:00Z</dcterms:created>
  <dcterms:modified xsi:type="dcterms:W3CDTF">2026-04-17T11:53:00Z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h02b9f303fa745979dd2a4295251bc1f">
    <vt:lpwstr/>
  </property>
  <property fmtid="{D5CDD505-2E9C-101B-9397-08002B2CF9AE}" pid="4" name="MediaServiceImageTags">
    <vt:lpwstr/>
  </property>
  <property fmtid="{D5CDD505-2E9C-101B-9397-08002B2CF9AE}" pid="5" name="Plan Work Areas">
    <vt:lpwstr>1132;#Communications|82ca38a5-9c93-484d-992e-49087c6b8219</vt:lpwstr>
  </property>
  <property fmtid="{D5CDD505-2E9C-101B-9397-08002B2CF9AE}" pid="6" name="Plan Work Areas1">
    <vt:lpwstr/>
  </property>
  <property fmtid="{D5CDD505-2E9C-101B-9397-08002B2CF9AE}" pid="7" name="PlanDocumentType">
    <vt:lpwstr>51;#Template|ebcb2fda-7bf9-49c3-bc87-32f42b9f8175</vt:lpwstr>
  </property>
  <property fmtid="{D5CDD505-2E9C-101B-9397-08002B2CF9AE}" pid="8" name="PlanKeywords">
    <vt:lpwstr>565;#Brand|53783cc7-dfeb-4e47-97bc-d29af49b8b7f</vt:lpwstr>
  </property>
  <property fmtid="{D5CDD505-2E9C-101B-9397-08002B2CF9AE}" pid="9" name="PlanRegions">
    <vt:lpwstr>5;#GLO|2eeb3e66-b4de-4e5e-bc1a-12be912226f8</vt:lpwstr>
  </property>
  <property fmtid="{D5CDD505-2E9C-101B-9397-08002B2CF9AE}" pid="10" name="Plan_x0020_Work_x0020_Areas1">
    <vt:lpwstr/>
  </property>
  <property fmtid="{D5CDD505-2E9C-101B-9397-08002B2CF9AE}" pid="11" name="TaxKeyword">
    <vt:lpwstr/>
  </property>
  <property fmtid="{D5CDD505-2E9C-101B-9397-08002B2CF9AE}" pid="12" name="TaxKeywordTaxHTField">
    <vt:lpwstr/>
  </property>
  <property fmtid="{D5CDD505-2E9C-101B-9397-08002B2CF9AE}" pid="13" name="_dlc_DocIdItemGuid">
    <vt:lpwstr>e0934a18-2807-4ae5-8e3e-a353853e65d4</vt:lpwstr>
  </property>
  <property fmtid="{D5CDD505-2E9C-101B-9397-08002B2CF9AE}" pid="14" name="GrammarlyDocumentId">
    <vt:lpwstr>6e68eea71808caf83ce0baa9c5131fc02a5a1e11103622fda0fbccdee93bce34</vt:lpwstr>
  </property>
</Properties>
</file>